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777E" w14:textId="77777777" w:rsidR="00C0057A" w:rsidRDefault="00B82F29">
      <w:pPr>
        <w:ind w:left="127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Руководителю УФАС </w:t>
      </w:r>
      <w:r>
        <w:rPr>
          <w:b/>
          <w:sz w:val="24"/>
          <w:szCs w:val="24"/>
        </w:rPr>
        <w:t>Мурманской</w:t>
      </w:r>
      <w:r>
        <w:rPr>
          <w:b/>
          <w:sz w:val="24"/>
          <w:szCs w:val="24"/>
        </w:rPr>
        <w:t xml:space="preserve"> области</w:t>
      </w:r>
      <w:r>
        <w:rPr>
          <w:b/>
          <w:sz w:val="24"/>
          <w:szCs w:val="24"/>
        </w:rPr>
        <w:t xml:space="preserve"> </w:t>
      </w:r>
    </w:p>
    <w:p w14:paraId="55C6FBB5" w14:textId="77777777" w:rsidR="00C0057A" w:rsidRDefault="00B82F2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Адрес:   </w:t>
      </w:r>
      <w:proofErr w:type="gramEnd"/>
      <w:r>
        <w:rPr>
          <w:rFonts w:eastAsia="Tahoma"/>
          <w:color w:val="000000"/>
          <w:sz w:val="24"/>
          <w:szCs w:val="24"/>
          <w:shd w:val="clear" w:color="auto" w:fill="FFFFFF"/>
        </w:rPr>
        <w:t xml:space="preserve">183038, </w:t>
      </w:r>
      <w:proofErr w:type="spellStart"/>
      <w:r>
        <w:rPr>
          <w:rFonts w:eastAsia="Tahoma"/>
          <w:color w:val="000000"/>
          <w:sz w:val="24"/>
          <w:szCs w:val="24"/>
          <w:shd w:val="clear" w:color="auto" w:fill="FFFFFF"/>
        </w:rPr>
        <w:t>г.Мурманск</w:t>
      </w:r>
      <w:proofErr w:type="spellEnd"/>
      <w:r>
        <w:rPr>
          <w:rFonts w:eastAsia="Tahoma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>
        <w:rPr>
          <w:rFonts w:eastAsia="Tahoma"/>
          <w:color w:val="000000"/>
          <w:sz w:val="24"/>
          <w:szCs w:val="24"/>
          <w:shd w:val="clear" w:color="auto" w:fill="FFFFFF"/>
        </w:rPr>
        <w:t>Книповича</w:t>
      </w:r>
      <w:proofErr w:type="spellEnd"/>
      <w:r>
        <w:rPr>
          <w:rFonts w:eastAsia="Tahoma"/>
          <w:color w:val="000000"/>
          <w:sz w:val="24"/>
          <w:szCs w:val="24"/>
          <w:shd w:val="clear" w:color="auto" w:fill="FFFFFF"/>
        </w:rPr>
        <w:t>, д. 9а</w:t>
      </w:r>
    </w:p>
    <w:p w14:paraId="4DB32DEA" w14:textId="77777777" w:rsidR="00C0057A" w:rsidRDefault="00B82F2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Телефон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факс: </w:t>
      </w:r>
      <w:r>
        <w:rPr>
          <w:sz w:val="24"/>
          <w:szCs w:val="24"/>
        </w:rPr>
        <w:t> </w:t>
      </w:r>
      <w:r>
        <w:rPr>
          <w:rFonts w:eastAsia="Tahoma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eastAsia="Tahoma"/>
          <w:color w:val="000000"/>
          <w:sz w:val="24"/>
          <w:szCs w:val="24"/>
          <w:shd w:val="clear" w:color="auto" w:fill="FFFFFF"/>
        </w:rPr>
        <w:t>8152) 68-50-43</w:t>
      </w:r>
      <w:r>
        <w:rPr>
          <w:sz w:val="24"/>
          <w:szCs w:val="24"/>
        </w:rPr>
        <w:t xml:space="preserve">                                                   </w:t>
      </w:r>
    </w:p>
    <w:p w14:paraId="6DF537B5" w14:textId="77777777" w:rsidR="00C0057A" w:rsidRDefault="00B82F2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 </w:t>
      </w:r>
      <w:hyperlink r:id="rId9" w:history="1">
        <w:r>
          <w:rPr>
            <w:rStyle w:val="a4"/>
            <w:rFonts w:eastAsia="Tahoma"/>
            <w:color w:val="007085"/>
            <w:sz w:val="24"/>
            <w:szCs w:val="24"/>
            <w:u w:val="none"/>
            <w:shd w:val="clear" w:color="auto" w:fill="FFFFFF"/>
          </w:rPr>
          <w:t>to51@fas.gov.ru</w:t>
        </w:r>
      </w:hyperlink>
    </w:p>
    <w:p w14:paraId="73670274" w14:textId="77777777" w:rsidR="00C0057A" w:rsidRDefault="00C0057A">
      <w:pPr>
        <w:pStyle w:val="af1"/>
        <w:spacing w:line="276" w:lineRule="auto"/>
        <w:ind w:left="4961" w:firstLine="0"/>
        <w:rPr>
          <w:sz w:val="22"/>
          <w:lang w:eastAsia="ru-RU"/>
        </w:rPr>
      </w:pPr>
    </w:p>
    <w:p w14:paraId="51D604F7" w14:textId="77777777" w:rsidR="00C0057A" w:rsidRDefault="00C0057A">
      <w:pPr>
        <w:spacing w:line="276" w:lineRule="auto"/>
        <w:ind w:left="4962"/>
        <w:jc w:val="right"/>
        <w:rPr>
          <w:b/>
          <w:sz w:val="22"/>
          <w:szCs w:val="22"/>
        </w:rPr>
      </w:pPr>
    </w:p>
    <w:p w14:paraId="1A895611" w14:textId="77777777" w:rsidR="00C0057A" w:rsidRDefault="00B82F29">
      <w:pPr>
        <w:wordWrap w:val="0"/>
        <w:spacing w:line="276" w:lineRule="auto"/>
        <w:ind w:left="4962"/>
        <w:jc w:val="right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От кого: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ООО «Дельфин»</w:t>
      </w:r>
    </w:p>
    <w:p w14:paraId="21B797F4" w14:textId="77777777" w:rsidR="00C0057A" w:rsidRDefault="00B82F29">
      <w:pPr>
        <w:jc w:val="right"/>
      </w:pPr>
      <w:r>
        <w:rPr>
          <w:sz w:val="22"/>
          <w:szCs w:val="22"/>
        </w:rPr>
        <w:t xml:space="preserve">Адрес: </w:t>
      </w:r>
      <w:r>
        <w:rPr>
          <w:sz w:val="24"/>
          <w:szCs w:val="24"/>
        </w:rPr>
        <w:t xml:space="preserve">183050, г. </w:t>
      </w:r>
      <w:r>
        <w:rPr>
          <w:sz w:val="24"/>
          <w:szCs w:val="24"/>
        </w:rPr>
        <w:t>Мурманск, ул. Беринга, д 26, кв 39</w:t>
      </w:r>
    </w:p>
    <w:p w14:paraId="1B4D33F3" w14:textId="77777777" w:rsidR="00C0057A" w:rsidRDefault="00C0057A">
      <w:pPr>
        <w:spacing w:line="276" w:lineRule="auto"/>
        <w:ind w:left="4962"/>
        <w:jc w:val="right"/>
        <w:rPr>
          <w:sz w:val="22"/>
          <w:szCs w:val="22"/>
        </w:rPr>
      </w:pPr>
    </w:p>
    <w:p w14:paraId="7BCEAF9D" w14:textId="77777777" w:rsidR="00C0057A" w:rsidRDefault="00C0057A">
      <w:pPr>
        <w:spacing w:line="276" w:lineRule="auto"/>
        <w:jc w:val="right"/>
        <w:rPr>
          <w:sz w:val="22"/>
          <w:szCs w:val="22"/>
        </w:rPr>
      </w:pPr>
    </w:p>
    <w:p w14:paraId="43341F08" w14:textId="77777777" w:rsidR="00C0057A" w:rsidRDefault="00C0057A">
      <w:pPr>
        <w:pStyle w:val="af2"/>
        <w:spacing w:line="276" w:lineRule="auto"/>
        <w:rPr>
          <w:sz w:val="20"/>
          <w:szCs w:val="20"/>
        </w:rPr>
      </w:pPr>
    </w:p>
    <w:p w14:paraId="41975FA1" w14:textId="77777777" w:rsidR="00C0057A" w:rsidRDefault="00C0057A">
      <w:pPr>
        <w:spacing w:line="276" w:lineRule="auto"/>
        <w:rPr>
          <w:sz w:val="22"/>
          <w:szCs w:val="22"/>
        </w:rPr>
      </w:pPr>
    </w:p>
    <w:p w14:paraId="673C88A4" w14:textId="77777777" w:rsidR="00C0057A" w:rsidRDefault="00B82F29">
      <w:pPr>
        <w:spacing w:line="276" w:lineRule="auto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Жалоба</w:t>
      </w:r>
    </w:p>
    <w:p w14:paraId="1852DDA9" w14:textId="77777777" w:rsidR="00C0057A" w:rsidRDefault="00B82F29">
      <w:pPr>
        <w:spacing w:line="276" w:lineRule="auto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</w:t>
      </w:r>
      <w:r>
        <w:rPr>
          <w:b/>
          <w:sz w:val="24"/>
          <w:szCs w:val="24"/>
        </w:rPr>
        <w:t>положения документации</w:t>
      </w:r>
    </w:p>
    <w:p w14:paraId="3E0E6D51" w14:textId="77777777" w:rsidR="00C0057A" w:rsidRDefault="00C0057A">
      <w:pPr>
        <w:spacing w:line="276" w:lineRule="auto"/>
        <w:rPr>
          <w:rFonts w:eastAsia="Calibri"/>
          <w:b/>
          <w:sz w:val="22"/>
          <w:szCs w:val="22"/>
          <w:shd w:val="clear" w:color="auto" w:fill="FFFFFF"/>
        </w:rPr>
      </w:pPr>
    </w:p>
    <w:p w14:paraId="4A849CDC" w14:textId="77777777" w:rsidR="00C0057A" w:rsidRDefault="00B82F29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СВЕДЕНИЯ О ЗАЯВИТЕЛЕ</w:t>
      </w:r>
    </w:p>
    <w:p w14:paraId="5C8274FE" w14:textId="77777777" w:rsidR="00C0057A" w:rsidRDefault="00B82F2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ООО «Дельфин» </w:t>
      </w:r>
    </w:p>
    <w:p w14:paraId="13CF22A5" w14:textId="77777777" w:rsidR="00C0057A" w:rsidRDefault="00B82F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нахождения</w:t>
      </w:r>
      <w:r>
        <w:rPr>
          <w:sz w:val="24"/>
          <w:szCs w:val="24"/>
        </w:rPr>
        <w:t>:</w:t>
      </w:r>
      <w:r>
        <w:rPr>
          <w:sz w:val="24"/>
          <w:szCs w:val="24"/>
        </w:rPr>
        <w:t>183050, г. Мурманск, ул. Беринга, д 26, кв 39</w:t>
      </w:r>
    </w:p>
    <w:p w14:paraId="0C70DCC6" w14:textId="77777777" w:rsidR="00C0057A" w:rsidRDefault="00B82F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183050, г. Мурманск, ул. Беринга, д 26, кв 39</w:t>
      </w:r>
    </w:p>
    <w:p w14:paraId="60D260AF" w14:textId="77777777" w:rsidR="00C0057A" w:rsidRDefault="00B82F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+7 </w:t>
      </w:r>
      <w:r>
        <w:rPr>
          <w:sz w:val="24"/>
          <w:szCs w:val="24"/>
        </w:rPr>
        <w:t>(911) 321-85-83</w:t>
      </w:r>
    </w:p>
    <w:p w14:paraId="01D401BB" w14:textId="77777777" w:rsidR="00C0057A" w:rsidRDefault="00B82F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Gavrish</w:t>
      </w:r>
      <w:proofErr w:type="spellEnd"/>
      <w:r>
        <w:rPr>
          <w:sz w:val="24"/>
          <w:szCs w:val="24"/>
        </w:rPr>
        <w:t>_81@</w:t>
      </w:r>
      <w:r>
        <w:rPr>
          <w:sz w:val="24"/>
          <w:szCs w:val="24"/>
          <w:lang w:val="en-US"/>
        </w:rPr>
        <w:t>bk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3D53027B" w14:textId="77777777" w:rsidR="00C0057A" w:rsidRDefault="00B82F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 xml:space="preserve">Гавриш Андрей Васильевич   </w:t>
      </w:r>
    </w:p>
    <w:p w14:paraId="3492EE38" w14:textId="77777777" w:rsidR="00C0057A" w:rsidRDefault="00B82F2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 </w:t>
      </w:r>
      <w:r>
        <w:rPr>
          <w:sz w:val="24"/>
          <w:szCs w:val="24"/>
        </w:rPr>
        <w:t>5190077470</w:t>
      </w:r>
      <w:r>
        <w:rPr>
          <w:bCs/>
          <w:sz w:val="24"/>
          <w:szCs w:val="24"/>
        </w:rPr>
        <w:t xml:space="preserve">, КПП </w:t>
      </w:r>
      <w:r>
        <w:rPr>
          <w:sz w:val="24"/>
          <w:szCs w:val="24"/>
        </w:rPr>
        <w:t xml:space="preserve">519001001 </w:t>
      </w:r>
    </w:p>
    <w:p w14:paraId="03C9BA68" w14:textId="77777777" w:rsidR="00C0057A" w:rsidRDefault="00C0057A">
      <w:pPr>
        <w:spacing w:line="276" w:lineRule="auto"/>
        <w:jc w:val="both"/>
        <w:rPr>
          <w:sz w:val="24"/>
          <w:szCs w:val="24"/>
        </w:rPr>
      </w:pPr>
    </w:p>
    <w:p w14:paraId="6D00D602" w14:textId="77777777" w:rsidR="00C0057A" w:rsidRDefault="00C0057A">
      <w:pPr>
        <w:spacing w:line="276" w:lineRule="auto"/>
        <w:rPr>
          <w:b/>
          <w:sz w:val="24"/>
          <w:szCs w:val="24"/>
          <w:u w:val="single"/>
        </w:rPr>
      </w:pPr>
    </w:p>
    <w:p w14:paraId="541F0DB3" w14:textId="77777777" w:rsidR="00C0057A" w:rsidRDefault="00B82F29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О ЗАКАЗЧИКЕ</w:t>
      </w:r>
    </w:p>
    <w:p w14:paraId="465D7959" w14:textId="77777777" w:rsidR="00C0057A" w:rsidRDefault="00B82F29">
      <w:pPr>
        <w:autoSpaceDE w:val="0"/>
        <w:autoSpaceDN w:val="0"/>
        <w:adjustRightInd w:val="0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автономное учреждение культуры «Мурманские городские парки и скверы» (сокращенное наименование МАУК «М</w:t>
      </w:r>
      <w:r>
        <w:rPr>
          <w:b/>
          <w:bCs/>
          <w:sz w:val="25"/>
          <w:szCs w:val="25"/>
        </w:rPr>
        <w:t>ГПС»)</w:t>
      </w:r>
    </w:p>
    <w:p w14:paraId="0B0525B3" w14:textId="77777777" w:rsidR="00C0057A" w:rsidRDefault="00B82F29">
      <w:pPr>
        <w:autoSpaceDE w:val="0"/>
        <w:autoSpaceDN w:val="0"/>
        <w:adjustRightInd w:val="0"/>
        <w:outlineLvl w:val="2"/>
        <w:rPr>
          <w:sz w:val="25"/>
          <w:szCs w:val="25"/>
        </w:rPr>
      </w:pPr>
      <w:r>
        <w:rPr>
          <w:b/>
          <w:sz w:val="24"/>
          <w:szCs w:val="24"/>
        </w:rPr>
        <w:t>Место нахождения</w:t>
      </w:r>
      <w:r>
        <w:rPr>
          <w:sz w:val="24"/>
          <w:szCs w:val="24"/>
        </w:rPr>
        <w:t>:</w:t>
      </w:r>
      <w:r>
        <w:rPr>
          <w:sz w:val="25"/>
          <w:szCs w:val="25"/>
        </w:rPr>
        <w:t xml:space="preserve">183031, г. Мурманск, ул. </w:t>
      </w:r>
      <w:proofErr w:type="gramStart"/>
      <w:r>
        <w:rPr>
          <w:sz w:val="25"/>
          <w:szCs w:val="25"/>
        </w:rPr>
        <w:t>Виктора  Миронова</w:t>
      </w:r>
      <w:proofErr w:type="gramEnd"/>
      <w:r>
        <w:rPr>
          <w:sz w:val="25"/>
          <w:szCs w:val="25"/>
        </w:rPr>
        <w:t>, д.8А</w:t>
      </w:r>
    </w:p>
    <w:p w14:paraId="5F83F9C0" w14:textId="77777777" w:rsidR="00C0057A" w:rsidRDefault="00B82F29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>
        <w:rPr>
          <w:sz w:val="24"/>
          <w:szCs w:val="24"/>
        </w:rPr>
        <w:t xml:space="preserve">: </w:t>
      </w:r>
      <w:r>
        <w:rPr>
          <w:sz w:val="25"/>
          <w:szCs w:val="25"/>
        </w:rPr>
        <w:t xml:space="preserve">183031, г. Мурманск, ул. </w:t>
      </w:r>
      <w:proofErr w:type="gramStart"/>
      <w:r>
        <w:rPr>
          <w:sz w:val="25"/>
          <w:szCs w:val="25"/>
        </w:rPr>
        <w:t>Виктора  Миронова</w:t>
      </w:r>
      <w:proofErr w:type="gramEnd"/>
      <w:r>
        <w:rPr>
          <w:sz w:val="25"/>
          <w:szCs w:val="25"/>
        </w:rPr>
        <w:t>, д.8А</w:t>
      </w:r>
      <w:r>
        <w:rPr>
          <w:sz w:val="24"/>
          <w:szCs w:val="24"/>
        </w:rPr>
        <w:tab/>
      </w:r>
    </w:p>
    <w:p w14:paraId="65111DA7" w14:textId="77777777" w:rsidR="00C0057A" w:rsidRDefault="00B82F29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b/>
          <w:bCs/>
          <w:sz w:val="25"/>
          <w:szCs w:val="25"/>
        </w:rPr>
        <w:t>Электронная</w:t>
      </w:r>
      <w:r w:rsidRPr="002430E8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почта:</w:t>
      </w:r>
      <w:r>
        <w:rPr>
          <w:sz w:val="25"/>
          <w:szCs w:val="25"/>
        </w:rPr>
        <w:t xml:space="preserve"> </w:t>
      </w:r>
      <w:hyperlink r:id="rId10" w:history="1">
        <w:r>
          <w:rPr>
            <w:color w:val="0000FF"/>
            <w:sz w:val="25"/>
            <w:szCs w:val="25"/>
            <w:u w:val="single"/>
            <w:lang w:val="en-US"/>
          </w:rPr>
          <w:t>mgps</w:t>
        </w:r>
        <w:r>
          <w:rPr>
            <w:color w:val="0000FF"/>
            <w:sz w:val="25"/>
            <w:szCs w:val="25"/>
            <w:u w:val="single"/>
          </w:rPr>
          <w:t>2012@</w:t>
        </w:r>
        <w:r>
          <w:rPr>
            <w:color w:val="0000FF"/>
            <w:sz w:val="25"/>
            <w:szCs w:val="25"/>
            <w:u w:val="single"/>
            <w:lang w:val="en-US"/>
          </w:rPr>
          <w:t>yandex</w:t>
        </w:r>
        <w:r>
          <w:rPr>
            <w:color w:val="0000FF"/>
            <w:sz w:val="25"/>
            <w:szCs w:val="25"/>
            <w:u w:val="single"/>
          </w:rPr>
          <w:t>.</w:t>
        </w:r>
        <w:r>
          <w:rPr>
            <w:color w:val="0000FF"/>
            <w:sz w:val="25"/>
            <w:szCs w:val="25"/>
            <w:u w:val="single"/>
            <w:lang w:val="en-US"/>
          </w:rPr>
          <w:t>ru</w:t>
        </w:r>
      </w:hyperlink>
    </w:p>
    <w:p w14:paraId="5CAB86E1" w14:textId="77777777" w:rsidR="00C0057A" w:rsidRDefault="00B82F29">
      <w:pPr>
        <w:widowControl w:val="0"/>
        <w:suppressLineNumbers/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Контактные лица:</w:t>
      </w:r>
    </w:p>
    <w:p w14:paraId="3B623F34" w14:textId="77777777" w:rsidR="00C0057A" w:rsidRDefault="00B82F2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Контактное лицо по вопросам оформления и предоставления заявки, а </w:t>
      </w:r>
      <w:proofErr w:type="gramStart"/>
      <w:r>
        <w:rPr>
          <w:sz w:val="25"/>
          <w:szCs w:val="25"/>
        </w:rPr>
        <w:t>так же</w:t>
      </w:r>
      <w:proofErr w:type="gramEnd"/>
      <w:r>
        <w:rPr>
          <w:sz w:val="25"/>
          <w:szCs w:val="25"/>
        </w:rPr>
        <w:t xml:space="preserve"> организационным вопросам: </w:t>
      </w:r>
    </w:p>
    <w:p w14:paraId="431F8316" w14:textId="77777777" w:rsidR="00C0057A" w:rsidRDefault="00B82F29">
      <w:pPr>
        <w:jc w:val="both"/>
        <w:rPr>
          <w:sz w:val="25"/>
          <w:szCs w:val="25"/>
        </w:rPr>
      </w:pPr>
      <w:r>
        <w:rPr>
          <w:sz w:val="25"/>
          <w:szCs w:val="25"/>
        </w:rPr>
        <w:t>Антоняк Людмила Александровна</w:t>
      </w:r>
    </w:p>
    <w:p w14:paraId="2AF4AAA0" w14:textId="77777777" w:rsidR="00C0057A" w:rsidRDefault="00B82F29">
      <w:pPr>
        <w:rPr>
          <w:sz w:val="25"/>
          <w:szCs w:val="25"/>
        </w:rPr>
      </w:pPr>
      <w:r>
        <w:rPr>
          <w:sz w:val="25"/>
          <w:szCs w:val="25"/>
        </w:rPr>
        <w:t>Тел./факс 8 (8152) 41-11-14 / 41-19-94.</w:t>
      </w:r>
    </w:p>
    <w:p w14:paraId="0742887B" w14:textId="77777777" w:rsidR="00C0057A" w:rsidRDefault="00B82F29">
      <w:pPr>
        <w:jc w:val="both"/>
        <w:rPr>
          <w:sz w:val="25"/>
          <w:szCs w:val="25"/>
        </w:rPr>
      </w:pPr>
      <w:r>
        <w:rPr>
          <w:sz w:val="25"/>
          <w:szCs w:val="25"/>
        </w:rPr>
        <w:t>Контактное лицо по техническому заданию:</w:t>
      </w:r>
    </w:p>
    <w:p w14:paraId="1E7A8DAF" w14:textId="77777777" w:rsidR="00C0057A" w:rsidRDefault="00B82F29">
      <w:pPr>
        <w:rPr>
          <w:sz w:val="25"/>
          <w:szCs w:val="25"/>
        </w:rPr>
      </w:pPr>
      <w:r>
        <w:rPr>
          <w:sz w:val="25"/>
          <w:szCs w:val="25"/>
        </w:rPr>
        <w:t xml:space="preserve">Кононенко Антон Геннадьевич, </w:t>
      </w:r>
    </w:p>
    <w:p w14:paraId="5E9A327D" w14:textId="77777777" w:rsidR="00C0057A" w:rsidRDefault="00B82F2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sz w:val="25"/>
          <w:szCs w:val="25"/>
        </w:rPr>
        <w:t xml:space="preserve">тел. 8 </w:t>
      </w:r>
      <w:r>
        <w:rPr>
          <w:sz w:val="25"/>
          <w:szCs w:val="25"/>
        </w:rPr>
        <w:t>(8152) 41-13-92</w:t>
      </w:r>
    </w:p>
    <w:p w14:paraId="5C8FBCED" w14:textId="77777777" w:rsidR="00C0057A" w:rsidRDefault="00C0057A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114FAFEF" w14:textId="77777777" w:rsidR="00C0057A" w:rsidRDefault="00B82F29">
      <w:pPr>
        <w:pStyle w:val="title1"/>
        <w:spacing w:before="0" w:beforeAutospacing="0" w:after="0" w:afterAutospacing="0"/>
        <w:rPr>
          <w:b/>
          <w:i w:val="0"/>
          <w:iCs w:val="0"/>
          <w:u w:val="single"/>
        </w:rPr>
      </w:pPr>
      <w:r>
        <w:rPr>
          <w:b/>
          <w:i w:val="0"/>
          <w:iCs w:val="0"/>
          <w:u w:val="single"/>
        </w:rPr>
        <w:t>ИНФОРМАЦИЯ О ЗАКУПКЕ</w:t>
      </w:r>
    </w:p>
    <w:p w14:paraId="391D2384" w14:textId="77777777" w:rsidR="00C0057A" w:rsidRPr="002430E8" w:rsidRDefault="00B82F29">
      <w:pPr>
        <w:pStyle w:val="Style6"/>
        <w:tabs>
          <w:tab w:val="left" w:leader="underscore" w:pos="-426"/>
        </w:tabs>
      </w:pPr>
      <w:r>
        <w:rPr>
          <w:b/>
        </w:rPr>
        <w:t xml:space="preserve">Способ определения поставщика (подрядчика, исполнителя): </w:t>
      </w:r>
      <w:r>
        <w:t>открытый</w:t>
      </w:r>
      <w:r w:rsidRPr="002430E8">
        <w:t xml:space="preserve"> запрос предложений</w:t>
      </w:r>
    </w:p>
    <w:p w14:paraId="2DE84191" w14:textId="77777777" w:rsidR="00C0057A" w:rsidRDefault="00B82F29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Адрес электронной площадки в информационно-телекоммуникационной сети "Интернет":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отсутствует</w:t>
      </w:r>
    </w:p>
    <w:p w14:paraId="42281D82" w14:textId="77777777" w:rsidR="00C0057A" w:rsidRDefault="00B82F29">
      <w:pPr>
        <w:pStyle w:val="parametervalue"/>
        <w:spacing w:before="0" w:beforeAutospacing="0" w:after="0" w:afterAutospacing="0"/>
      </w:pPr>
      <w:r>
        <w:rPr>
          <w:b/>
        </w:rPr>
        <w:t>Наименование объекта закупки:</w:t>
      </w:r>
      <w:r>
        <w:rPr>
          <w:iCs/>
        </w:rPr>
        <w:t xml:space="preserve"> </w:t>
      </w:r>
      <w:r>
        <w:rPr>
          <w:sz w:val="25"/>
          <w:szCs w:val="25"/>
        </w:rPr>
        <w:t>Выполнение</w:t>
      </w:r>
      <w:r>
        <w:rPr>
          <w:sz w:val="25"/>
          <w:szCs w:val="25"/>
        </w:rPr>
        <w:t xml:space="preserve"> работ по содержанию </w:t>
      </w:r>
      <w:r>
        <w:rPr>
          <w:bCs/>
          <w:color w:val="000000"/>
          <w:sz w:val="25"/>
          <w:szCs w:val="25"/>
        </w:rPr>
        <w:t xml:space="preserve">объектов благоустройства в г. Мурманске </w:t>
      </w:r>
      <w:r>
        <w:rPr>
          <w:sz w:val="25"/>
          <w:szCs w:val="25"/>
        </w:rPr>
        <w:t xml:space="preserve">(ЛОТ №1, №2, №3) </w:t>
      </w:r>
    </w:p>
    <w:p w14:paraId="1800E928" w14:textId="77777777" w:rsidR="00C0057A" w:rsidRDefault="00B82F29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Закупку осуществляет: </w:t>
      </w:r>
      <w:r>
        <w:rPr>
          <w:color w:val="000000"/>
          <w:sz w:val="24"/>
          <w:szCs w:val="24"/>
        </w:rPr>
        <w:t xml:space="preserve">заказчик </w:t>
      </w:r>
    </w:p>
    <w:p w14:paraId="75FD70B4" w14:textId="77777777" w:rsidR="00C0057A" w:rsidRDefault="00B82F29">
      <w:pPr>
        <w:pStyle w:val="parametervalue"/>
        <w:spacing w:before="0" w:beforeAutospacing="0" w:after="0" w:afterAutospacing="0"/>
      </w:pPr>
      <w:r>
        <w:rPr>
          <w:b/>
        </w:rPr>
        <w:t>Реестровый</w:t>
      </w:r>
      <w:r>
        <w:rPr>
          <w:b/>
          <w:iCs/>
        </w:rPr>
        <w:t xml:space="preserve"> номер</w:t>
      </w:r>
      <w:r>
        <w:rPr>
          <w:iCs/>
        </w:rPr>
        <w:t>:</w:t>
      </w:r>
      <w:r>
        <w:rPr>
          <w:color w:val="000000"/>
        </w:rPr>
        <w:t xml:space="preserve"> </w:t>
      </w:r>
      <w:r>
        <w:t xml:space="preserve">32109908068 </w:t>
      </w:r>
    </w:p>
    <w:p w14:paraId="16D9AD0B" w14:textId="77777777" w:rsidR="00C0057A" w:rsidRDefault="00B82F29">
      <w:pPr>
        <w:pStyle w:val="parametervalue"/>
        <w:spacing w:before="0" w:beforeAutospacing="0" w:after="0" w:afterAutospacing="0"/>
      </w:pPr>
      <w:r>
        <w:rPr>
          <w:b/>
        </w:rPr>
        <w:t>Начальная (максимальная) цена контракта:</w:t>
      </w:r>
      <w:r>
        <w:t xml:space="preserve"> </w:t>
      </w:r>
    </w:p>
    <w:p w14:paraId="37D03804" w14:textId="77777777" w:rsidR="00C0057A" w:rsidRDefault="00B82F29">
      <w:pPr>
        <w:pStyle w:val="parametervalue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Лот</w:t>
      </w:r>
      <w:r>
        <w:rPr>
          <w:sz w:val="25"/>
          <w:szCs w:val="25"/>
        </w:rPr>
        <w:t xml:space="preserve"> №1 </w:t>
      </w:r>
      <w:r>
        <w:rPr>
          <w:sz w:val="25"/>
          <w:szCs w:val="25"/>
        </w:rPr>
        <w:t>98 926 460,62</w:t>
      </w:r>
    </w:p>
    <w:p w14:paraId="4A01D40F" w14:textId="77777777" w:rsidR="00C0057A" w:rsidRDefault="00B82F29">
      <w:pPr>
        <w:pStyle w:val="parametervalue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Лот</w:t>
      </w:r>
      <w:r>
        <w:rPr>
          <w:sz w:val="25"/>
          <w:szCs w:val="25"/>
        </w:rPr>
        <w:t xml:space="preserve"> №2 </w:t>
      </w:r>
      <w:r>
        <w:rPr>
          <w:sz w:val="25"/>
          <w:szCs w:val="25"/>
        </w:rPr>
        <w:t>98 848 458,13</w:t>
      </w:r>
    </w:p>
    <w:p w14:paraId="43311EC9" w14:textId="77777777" w:rsidR="00C0057A" w:rsidRDefault="00B82F29">
      <w:pPr>
        <w:pStyle w:val="parametervalue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Лот № 3 </w:t>
      </w:r>
      <w:r>
        <w:rPr>
          <w:sz w:val="25"/>
          <w:szCs w:val="25"/>
        </w:rPr>
        <w:t>60 124 963,40</w:t>
      </w:r>
    </w:p>
    <w:p w14:paraId="4E76EEF8" w14:textId="77777777" w:rsidR="00C0057A" w:rsidRPr="002430E8" w:rsidRDefault="00B82F29">
      <w:pPr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Дата публикации извещения:</w:t>
      </w:r>
      <w:r>
        <w:rPr>
          <w:bCs/>
          <w:kern w:val="36"/>
          <w:sz w:val="24"/>
          <w:szCs w:val="24"/>
        </w:rPr>
        <w:t xml:space="preserve"> </w:t>
      </w:r>
      <w:r w:rsidRPr="002430E8">
        <w:rPr>
          <w:color w:val="000000"/>
          <w:sz w:val="24"/>
          <w:szCs w:val="24"/>
        </w:rPr>
        <w:t>20.01.2021</w:t>
      </w:r>
    </w:p>
    <w:p w14:paraId="43BA73CA" w14:textId="77777777" w:rsidR="00C0057A" w:rsidRPr="002430E8" w:rsidRDefault="00B82F29">
      <w:pPr>
        <w:pStyle w:val="parametervalue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Дата и время окончания срока подачи заявок на участие:</w:t>
      </w:r>
      <w:r>
        <w:t xml:space="preserve"> </w:t>
      </w:r>
      <w:r w:rsidRPr="002430E8">
        <w:t>29.01.2021 в 15:30</w:t>
      </w:r>
    </w:p>
    <w:p w14:paraId="62F8E219" w14:textId="77777777" w:rsidR="00C0057A" w:rsidRDefault="00C0057A">
      <w:pPr>
        <w:pStyle w:val="Style6"/>
        <w:tabs>
          <w:tab w:val="left" w:leader="underscore" w:pos="-426"/>
        </w:tabs>
        <w:spacing w:line="276" w:lineRule="auto"/>
        <w:jc w:val="center"/>
        <w:rPr>
          <w:b/>
        </w:rPr>
      </w:pPr>
    </w:p>
    <w:p w14:paraId="0106D17F" w14:textId="77777777" w:rsidR="00C0057A" w:rsidRDefault="00C0057A">
      <w:pPr>
        <w:pStyle w:val="Style6"/>
        <w:tabs>
          <w:tab w:val="left" w:leader="underscore" w:pos="-426"/>
        </w:tabs>
        <w:spacing w:line="276" w:lineRule="auto"/>
        <w:jc w:val="center"/>
        <w:rPr>
          <w:b/>
        </w:rPr>
      </w:pPr>
    </w:p>
    <w:p w14:paraId="7D9FA4A3" w14:textId="77777777" w:rsidR="00C0057A" w:rsidRDefault="00C0057A">
      <w:pPr>
        <w:pStyle w:val="Style6"/>
        <w:tabs>
          <w:tab w:val="left" w:leader="underscore" w:pos="-426"/>
        </w:tabs>
        <w:spacing w:line="276" w:lineRule="auto"/>
        <w:jc w:val="center"/>
        <w:rPr>
          <w:b/>
        </w:rPr>
      </w:pPr>
    </w:p>
    <w:p w14:paraId="707C078F" w14:textId="77777777" w:rsidR="00C0057A" w:rsidRDefault="00B82F29">
      <w:pPr>
        <w:pStyle w:val="Style6"/>
        <w:tabs>
          <w:tab w:val="left" w:leader="underscore" w:pos="-426"/>
        </w:tabs>
        <w:spacing w:line="276" w:lineRule="auto"/>
        <w:jc w:val="center"/>
        <w:rPr>
          <w:b/>
        </w:rPr>
      </w:pPr>
      <w:r>
        <w:rPr>
          <w:b/>
        </w:rPr>
        <w:t>Содержание и обоснование жалобы:</w:t>
      </w:r>
    </w:p>
    <w:p w14:paraId="613AF88D" w14:textId="77777777" w:rsidR="00C0057A" w:rsidRDefault="00C0057A">
      <w:pPr>
        <w:shd w:val="clear" w:color="auto" w:fill="FFFFFF"/>
        <w:spacing w:line="276" w:lineRule="auto"/>
        <w:rPr>
          <w:b/>
          <w:sz w:val="24"/>
          <w:szCs w:val="24"/>
        </w:rPr>
      </w:pPr>
    </w:p>
    <w:p w14:paraId="2E5E1FF3" w14:textId="77777777" w:rsidR="00C0057A" w:rsidRDefault="00B82F29">
      <w:pPr>
        <w:pStyle w:val="parametervalue"/>
        <w:spacing w:before="0" w:beforeAutospacing="0" w:after="0" w:afterAutospacing="0"/>
        <w:jc w:val="both"/>
      </w:pPr>
      <w:r>
        <w:tab/>
      </w:r>
      <w:r>
        <w:t xml:space="preserve">На официальном сайте </w:t>
      </w:r>
      <w:hyperlink r:id="rId11" w:history="1">
        <w:r>
          <w:t>http://zakupki.gov.ru</w:t>
        </w:r>
      </w:hyperlink>
      <w:r>
        <w:t xml:space="preserve">  было опубликовано Извещение о проведении торгов в форме</w:t>
      </w:r>
      <w:r>
        <w:t xml:space="preserve"> </w:t>
      </w:r>
      <w:r>
        <w:t>открытого</w:t>
      </w:r>
      <w:r w:rsidRPr="002430E8">
        <w:t xml:space="preserve"> запроса </w:t>
      </w:r>
      <w:proofErr w:type="gramStart"/>
      <w:r w:rsidRPr="002430E8">
        <w:t>предложений</w:t>
      </w:r>
      <w:r>
        <w:t xml:space="preserve">, </w:t>
      </w:r>
      <w:r w:rsidRPr="002430E8">
        <w:rPr>
          <w:color w:val="000000"/>
        </w:rPr>
        <w:t xml:space="preserve"> на</w:t>
      </w:r>
      <w:proofErr w:type="gramEnd"/>
      <w:r w:rsidRPr="002430E8">
        <w:rPr>
          <w:color w:val="000000"/>
        </w:rPr>
        <w:t xml:space="preserve"> </w:t>
      </w:r>
      <w:r>
        <w:t xml:space="preserve"> </w:t>
      </w:r>
      <w:r>
        <w:t>в</w:t>
      </w:r>
      <w:r>
        <w:t xml:space="preserve">ыполнение работ по содержанию </w:t>
      </w:r>
      <w:r>
        <w:rPr>
          <w:bCs/>
          <w:color w:val="000000"/>
        </w:rPr>
        <w:t xml:space="preserve">объектов благоустройства в г. Мурманске </w:t>
      </w:r>
      <w:r>
        <w:t xml:space="preserve">(ЛОТ №1, №2, №3) </w:t>
      </w:r>
    </w:p>
    <w:p w14:paraId="6BFC883D" w14:textId="77777777" w:rsidR="00C0057A" w:rsidRDefault="00B82F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Изучив документацию, мы определили, что документация противоречит законодательству </w:t>
      </w:r>
      <w:proofErr w:type="gramStart"/>
      <w:r>
        <w:rPr>
          <w:sz w:val="24"/>
          <w:szCs w:val="24"/>
        </w:rPr>
        <w:t xml:space="preserve">о </w:t>
      </w:r>
      <w:r w:rsidRPr="002430E8">
        <w:rPr>
          <w:rFonts w:eastAsia="SimSun"/>
          <w:sz w:val="24"/>
          <w:szCs w:val="24"/>
          <w:lang w:eastAsia="zh-CN" w:bidi="ar"/>
        </w:rPr>
        <w:t xml:space="preserve"> закупках</w:t>
      </w:r>
      <w:proofErr w:type="gramEnd"/>
      <w:r w:rsidRPr="002430E8">
        <w:rPr>
          <w:rFonts w:eastAsia="SimSun"/>
          <w:sz w:val="24"/>
          <w:szCs w:val="24"/>
          <w:lang w:eastAsia="zh-CN" w:bidi="ar"/>
        </w:rPr>
        <w:t xml:space="preserve"> товаров, работ, услуг отдельными видами юридических лиц</w:t>
      </w:r>
      <w:r>
        <w:rPr>
          <w:rFonts w:eastAsia="SimSun"/>
          <w:sz w:val="24"/>
          <w:szCs w:val="24"/>
          <w:lang w:eastAsia="zh-CN" w:bidi="ar"/>
        </w:rPr>
        <w:t>, нарушает права участников и не позволяет должны образом подготовить заявку.</w:t>
      </w:r>
    </w:p>
    <w:p w14:paraId="520379A1" w14:textId="77777777" w:rsidR="00C0057A" w:rsidRDefault="00C0057A">
      <w:pPr>
        <w:jc w:val="both"/>
        <w:rPr>
          <w:sz w:val="24"/>
          <w:szCs w:val="24"/>
        </w:rPr>
      </w:pPr>
    </w:p>
    <w:p w14:paraId="6A5DFDDC" w14:textId="77777777" w:rsidR="00C0057A" w:rsidRDefault="00B82F29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eastAsia="SimSun"/>
          <w:sz w:val="24"/>
          <w:szCs w:val="24"/>
          <w:lang w:eastAsia="zh-CN" w:bidi="ar"/>
        </w:rPr>
        <w:t xml:space="preserve">В соответствии с </w:t>
      </w:r>
      <w:r>
        <w:rPr>
          <w:rFonts w:eastAsia="SimSun"/>
          <w:sz w:val="24"/>
          <w:szCs w:val="24"/>
          <w:lang w:eastAsia="zh-CN" w:bidi="ar"/>
        </w:rPr>
        <w:t xml:space="preserve"> п.2 </w:t>
      </w:r>
      <w:r>
        <w:rPr>
          <w:rFonts w:eastAsia="SimSun"/>
          <w:sz w:val="24"/>
          <w:szCs w:val="24"/>
          <w:lang w:eastAsia="zh-CN" w:bidi="ar"/>
        </w:rPr>
        <w:t>ч.</w:t>
      </w:r>
      <w:r>
        <w:rPr>
          <w:rFonts w:eastAsia="SimSun"/>
          <w:sz w:val="24"/>
          <w:szCs w:val="24"/>
          <w:lang w:eastAsia="zh-CN" w:bidi="ar"/>
        </w:rPr>
        <w:t>1</w:t>
      </w:r>
      <w:r>
        <w:rPr>
          <w:rFonts w:eastAsia="SimSun"/>
          <w:sz w:val="24"/>
          <w:szCs w:val="24"/>
          <w:lang w:eastAsia="zh-CN" w:bidi="ar"/>
        </w:rPr>
        <w:t xml:space="preserve"> с</w:t>
      </w:r>
      <w:r>
        <w:rPr>
          <w:rFonts w:eastAsia="SimSun"/>
          <w:sz w:val="24"/>
          <w:szCs w:val="24"/>
          <w:lang w:eastAsia="zh-CN" w:bidi="ar"/>
        </w:rPr>
        <w:t xml:space="preserve">т. 3 </w:t>
      </w:r>
      <w:r w:rsidRPr="002430E8">
        <w:rPr>
          <w:rFonts w:eastAsia="SimSun"/>
          <w:sz w:val="24"/>
          <w:szCs w:val="24"/>
          <w:lang w:eastAsia="zh-CN" w:bidi="ar"/>
        </w:rPr>
        <w:t xml:space="preserve">Федеральный закон от 18.07.2011 </w:t>
      </w:r>
      <w:r>
        <w:rPr>
          <w:rFonts w:eastAsia="SimSun"/>
          <w:sz w:val="24"/>
          <w:szCs w:val="24"/>
          <w:lang w:val="en-US" w:eastAsia="zh-CN" w:bidi="ar"/>
        </w:rPr>
        <w:t>N</w:t>
      </w:r>
      <w:r w:rsidRPr="002430E8">
        <w:rPr>
          <w:rFonts w:eastAsia="SimSun"/>
          <w:sz w:val="24"/>
          <w:szCs w:val="24"/>
          <w:lang w:eastAsia="zh-CN" w:bidi="ar"/>
        </w:rPr>
        <w:t xml:space="preserve"> 223-ФЗ</w:t>
      </w:r>
      <w:r>
        <w:rPr>
          <w:rFonts w:eastAsia="SimSun"/>
          <w:sz w:val="24"/>
          <w:szCs w:val="24"/>
          <w:lang w:eastAsia="zh-CN" w:bidi="ar"/>
        </w:rPr>
        <w:t xml:space="preserve"> «</w:t>
      </w:r>
      <w:r w:rsidRPr="002430E8">
        <w:rPr>
          <w:rFonts w:eastAsia="SimSun"/>
          <w:sz w:val="24"/>
          <w:szCs w:val="24"/>
          <w:lang w:eastAsia="zh-CN" w:bidi="ar"/>
        </w:rPr>
        <w:t>О закупках товаров, работ, услуг отдельными видами юридических лиц</w:t>
      </w:r>
      <w:r>
        <w:rPr>
          <w:rFonts w:eastAsia="SimSun"/>
          <w:sz w:val="24"/>
          <w:szCs w:val="24"/>
          <w:lang w:eastAsia="zh-CN" w:bidi="ar"/>
        </w:rPr>
        <w:t xml:space="preserve">»  (далее по тексту ФЗ-223) </w:t>
      </w:r>
      <w:r w:rsidRPr="002430E8">
        <w:rPr>
          <w:rFonts w:eastAsia="SimSun"/>
          <w:sz w:val="24"/>
          <w:szCs w:val="24"/>
          <w:lang w:eastAsia="zh-CN" w:bidi="ar"/>
        </w:rPr>
        <w:t xml:space="preserve">Любой участник конкурентной закупки вправе направить заказчику в порядке, </w:t>
      </w:r>
      <w:proofErr w:type="spellStart"/>
      <w:r w:rsidRPr="002430E8">
        <w:rPr>
          <w:rFonts w:eastAsia="SimSun"/>
          <w:sz w:val="24"/>
          <w:szCs w:val="24"/>
          <w:lang w:eastAsia="zh-CN" w:bidi="ar"/>
        </w:rPr>
        <w:t>предусмотрен</w:t>
      </w:r>
      <w:hyperlink r:id="rId12" w:history="1"/>
      <w:r w:rsidRPr="002430E8">
        <w:rPr>
          <w:rFonts w:eastAsia="SimSun"/>
          <w:sz w:val="24"/>
          <w:szCs w:val="24"/>
          <w:lang w:eastAsia="zh-CN" w:bidi="ar"/>
        </w:rPr>
        <w:t>При</w:t>
      </w:r>
      <w:proofErr w:type="spellEnd"/>
      <w:r w:rsidRPr="002430E8">
        <w:rPr>
          <w:rFonts w:eastAsia="SimSun"/>
          <w:sz w:val="24"/>
          <w:szCs w:val="24"/>
          <w:lang w:eastAsia="zh-CN" w:bidi="ar"/>
        </w:rPr>
        <w:t xml:space="preserve"> закупке </w:t>
      </w:r>
      <w:r w:rsidRPr="002430E8">
        <w:rPr>
          <w:rFonts w:eastAsia="SimSun"/>
          <w:sz w:val="24"/>
          <w:szCs w:val="24"/>
          <w:lang w:eastAsia="zh-CN" w:bidi="ar"/>
        </w:rPr>
        <w:t>товаров, работ, услуг заказчики руководствуются следующими принципами:</w:t>
      </w:r>
    </w:p>
    <w:p w14:paraId="32E0E219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  <w:t xml:space="preserve">- </w:t>
      </w:r>
      <w:hyperlink r:id="rId13" w:history="1"/>
      <w:r w:rsidRPr="002430E8">
        <w:rPr>
          <w:rFonts w:eastAsia="SimSun"/>
          <w:sz w:val="24"/>
          <w:szCs w:val="24"/>
          <w:lang w:eastAsia="zh-CN" w:bidi="ar"/>
        </w:rPr>
        <w:t>равноправие, справедливость, отсутствие дискриминации и необоснованных ограничений конкуренции по отношению к участникам закупки</w:t>
      </w:r>
      <w:r>
        <w:rPr>
          <w:rFonts w:eastAsia="SimSun"/>
          <w:sz w:val="24"/>
          <w:szCs w:val="24"/>
          <w:lang w:eastAsia="zh-CN" w:bidi="ar"/>
        </w:rPr>
        <w:t>.</w:t>
      </w:r>
    </w:p>
    <w:p w14:paraId="784EB89D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7F0D4F93" w14:textId="77777777" w:rsidR="00C0057A" w:rsidRDefault="00B82F29">
      <w:pPr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  <w:t>Однако заказчик установил дискриминационные и о</w:t>
      </w:r>
      <w:r>
        <w:rPr>
          <w:rFonts w:eastAsia="SimSun"/>
          <w:sz w:val="24"/>
          <w:szCs w:val="24"/>
          <w:lang w:eastAsia="zh-CN" w:bidi="ar"/>
        </w:rPr>
        <w:t xml:space="preserve">граничивающие конкуренцию требования по отношению к участникам закупки. </w:t>
      </w:r>
    </w:p>
    <w:p w14:paraId="3CB2B403" w14:textId="77777777" w:rsidR="00C0057A" w:rsidRDefault="00C0057A">
      <w:pPr>
        <w:jc w:val="both"/>
        <w:rPr>
          <w:rFonts w:eastAsia="SimSun"/>
          <w:sz w:val="24"/>
          <w:szCs w:val="24"/>
          <w:lang w:eastAsia="zh-CN" w:bidi="ar"/>
        </w:rPr>
      </w:pPr>
    </w:p>
    <w:p w14:paraId="2EB0A970" w14:textId="77777777" w:rsidR="00C0057A" w:rsidRPr="002430E8" w:rsidRDefault="00B82F29">
      <w:pPr>
        <w:jc w:val="both"/>
        <w:rPr>
          <w:iCs/>
          <w:sz w:val="25"/>
          <w:szCs w:val="25"/>
        </w:rPr>
      </w:pPr>
      <w:r>
        <w:rPr>
          <w:rFonts w:eastAsia="SimSun"/>
          <w:sz w:val="24"/>
          <w:szCs w:val="24"/>
          <w:lang w:eastAsia="zh-CN" w:bidi="ar"/>
        </w:rPr>
        <w:tab/>
        <w:t xml:space="preserve">Так в п.17 Извещения </w:t>
      </w:r>
      <w:proofErr w:type="spellStart"/>
      <w:r>
        <w:rPr>
          <w:rFonts w:eastAsia="SimSun"/>
          <w:sz w:val="24"/>
          <w:szCs w:val="24"/>
          <w:lang w:eastAsia="zh-CN" w:bidi="ar"/>
        </w:rPr>
        <w:t>устанолены</w:t>
      </w:r>
      <w:proofErr w:type="spellEnd"/>
      <w:r>
        <w:rPr>
          <w:rFonts w:eastAsia="SimSun"/>
          <w:sz w:val="24"/>
          <w:szCs w:val="24"/>
          <w:lang w:eastAsia="zh-CN" w:bidi="ar"/>
        </w:rPr>
        <w:t xml:space="preserve"> </w:t>
      </w:r>
      <w:r>
        <w:rPr>
          <w:sz w:val="25"/>
          <w:szCs w:val="25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5"/>
          <w:szCs w:val="25"/>
        </w:rPr>
        <w:t xml:space="preserve"> </w:t>
      </w:r>
      <w:r>
        <w:rPr>
          <w:i/>
          <w:sz w:val="25"/>
          <w:szCs w:val="25"/>
        </w:rPr>
        <w:t>(условия допуска Участника к Закупке)</w:t>
      </w:r>
      <w:r w:rsidRPr="002430E8">
        <w:rPr>
          <w:iCs/>
          <w:sz w:val="25"/>
          <w:szCs w:val="25"/>
        </w:rPr>
        <w:t>, а именно:</w:t>
      </w:r>
    </w:p>
    <w:p w14:paraId="4A60F911" w14:textId="77777777" w:rsidR="00C0057A" w:rsidRDefault="00B82F29">
      <w:pPr>
        <w:contextualSpacing/>
        <w:jc w:val="both"/>
        <w:rPr>
          <w:sz w:val="25"/>
          <w:szCs w:val="25"/>
        </w:rPr>
      </w:pPr>
      <w:r w:rsidRPr="002430E8">
        <w:rPr>
          <w:iCs/>
          <w:sz w:val="25"/>
          <w:szCs w:val="25"/>
        </w:rPr>
        <w:tab/>
        <w:t xml:space="preserve">- </w:t>
      </w:r>
      <w:r>
        <w:rPr>
          <w:sz w:val="25"/>
          <w:szCs w:val="25"/>
        </w:rPr>
        <w:t xml:space="preserve">6. </w:t>
      </w:r>
      <w:r>
        <w:rPr>
          <w:sz w:val="25"/>
          <w:szCs w:val="25"/>
        </w:rPr>
        <w:t xml:space="preserve">Отсутствие судебных решений, вступивших в законную силу по факту нарушения договорных обязательств, в части нарушения сроков выполнения работ (оказания услуг, поставки товара) и качества выполнения работ (оказания услуг, поставляемого товара) за </w:t>
      </w:r>
      <w:r>
        <w:rPr>
          <w:snapToGrid w:val="0"/>
          <w:sz w:val="25"/>
          <w:szCs w:val="25"/>
        </w:rPr>
        <w:t>период с 0</w:t>
      </w:r>
      <w:r>
        <w:rPr>
          <w:snapToGrid w:val="0"/>
          <w:sz w:val="25"/>
          <w:szCs w:val="25"/>
        </w:rPr>
        <w:t xml:space="preserve">1.01.2019 до даты размещения закупки в ЕИС </w:t>
      </w:r>
      <w:r>
        <w:rPr>
          <w:sz w:val="25"/>
          <w:szCs w:val="25"/>
        </w:rPr>
        <w:t xml:space="preserve">- </w:t>
      </w:r>
      <w:r>
        <w:rPr>
          <w:i/>
          <w:sz w:val="25"/>
          <w:szCs w:val="25"/>
        </w:rPr>
        <w:t>указывается в заявке на участие в открытом запросе предложений</w:t>
      </w:r>
      <w:r>
        <w:rPr>
          <w:sz w:val="25"/>
          <w:szCs w:val="25"/>
        </w:rPr>
        <w:t>;</w:t>
      </w:r>
    </w:p>
    <w:p w14:paraId="053FD0AE" w14:textId="77777777" w:rsidR="00C0057A" w:rsidRDefault="00B82F29">
      <w:pPr>
        <w:jc w:val="both"/>
        <w:rPr>
          <w:iCs/>
          <w:sz w:val="25"/>
          <w:szCs w:val="25"/>
          <w:lang w:eastAsia="zh-CN"/>
        </w:rPr>
      </w:pPr>
      <w:r>
        <w:rPr>
          <w:iCs/>
          <w:sz w:val="25"/>
          <w:szCs w:val="25"/>
          <w:lang w:eastAsia="zh-CN"/>
        </w:rPr>
        <w:tab/>
      </w:r>
    </w:p>
    <w:p w14:paraId="7C354BF8" w14:textId="77777777" w:rsidR="00C0057A" w:rsidRDefault="00B82F29">
      <w:pPr>
        <w:jc w:val="both"/>
        <w:rPr>
          <w:iCs/>
          <w:sz w:val="25"/>
          <w:szCs w:val="25"/>
          <w:lang w:eastAsia="zh-CN"/>
        </w:rPr>
      </w:pPr>
      <w:r>
        <w:rPr>
          <w:iCs/>
          <w:sz w:val="25"/>
          <w:szCs w:val="25"/>
          <w:lang w:eastAsia="zh-CN"/>
        </w:rPr>
        <w:tab/>
        <w:t>Установленные требования к участникам прямо нарушают права огромного количества юридических лиц и индивидуальных предпринимателей, которые участ</w:t>
      </w:r>
      <w:r>
        <w:rPr>
          <w:iCs/>
          <w:sz w:val="25"/>
          <w:szCs w:val="25"/>
          <w:lang w:eastAsia="zh-CN"/>
        </w:rPr>
        <w:t xml:space="preserve">вуют в обычной хозяйственной деятельности на </w:t>
      </w:r>
      <w:proofErr w:type="spellStart"/>
      <w:r>
        <w:rPr>
          <w:iCs/>
          <w:sz w:val="25"/>
          <w:szCs w:val="25"/>
          <w:lang w:eastAsia="zh-CN"/>
        </w:rPr>
        <w:t>территоррии</w:t>
      </w:r>
      <w:proofErr w:type="spellEnd"/>
      <w:r>
        <w:rPr>
          <w:iCs/>
          <w:sz w:val="25"/>
          <w:szCs w:val="25"/>
          <w:lang w:eastAsia="zh-CN"/>
        </w:rPr>
        <w:t xml:space="preserve"> страны. </w:t>
      </w:r>
    </w:p>
    <w:p w14:paraId="23B0621B" w14:textId="77777777" w:rsidR="00C0057A" w:rsidRDefault="00B82F29">
      <w:pPr>
        <w:jc w:val="both"/>
        <w:rPr>
          <w:iCs/>
          <w:sz w:val="25"/>
          <w:szCs w:val="25"/>
          <w:lang w:eastAsia="zh-CN"/>
        </w:rPr>
      </w:pPr>
      <w:r>
        <w:rPr>
          <w:iCs/>
          <w:sz w:val="25"/>
          <w:szCs w:val="25"/>
          <w:lang w:eastAsia="zh-CN"/>
        </w:rPr>
        <w:tab/>
      </w:r>
    </w:p>
    <w:p w14:paraId="40B066C6" w14:textId="77777777" w:rsidR="00C0057A" w:rsidRPr="002430E8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iCs/>
          <w:sz w:val="25"/>
          <w:szCs w:val="25"/>
          <w:lang w:eastAsia="zh-CN"/>
        </w:rPr>
        <w:tab/>
        <w:t xml:space="preserve">В соответствии с п.1 ст.11 ГК РФ </w:t>
      </w:r>
      <w:hyperlink r:id="rId14" w:history="1"/>
      <w:r w:rsidRPr="002430E8">
        <w:rPr>
          <w:rFonts w:eastAsia="SimSun"/>
          <w:sz w:val="24"/>
          <w:szCs w:val="24"/>
          <w:lang w:eastAsia="zh-CN" w:bidi="ar"/>
        </w:rPr>
        <w:t>Защиту нарушенных или оспоренных гражданских прав осуществляет суд, арбитражный суд или третейский суд (далее - суд) в соответствии с их компетенцией.</w:t>
      </w:r>
    </w:p>
    <w:p w14:paraId="4A637FEA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 В статье 12 ГК РФ перечислены способы защиты гражданских прав, которыми могут пользоваться все без исключения лица на территории Российской Федерации. </w:t>
      </w:r>
    </w:p>
    <w:p w14:paraId="662F0082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34336686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 То есть обращение в суд для защиты своих прав является абсолютно </w:t>
      </w:r>
      <w:proofErr w:type="spellStart"/>
      <w:r>
        <w:rPr>
          <w:rFonts w:eastAsia="SimSun"/>
          <w:sz w:val="24"/>
          <w:szCs w:val="24"/>
          <w:lang w:eastAsia="zh-CN" w:bidi="ar"/>
        </w:rPr>
        <w:t>ествественной</w:t>
      </w:r>
      <w:proofErr w:type="spellEnd"/>
      <w:r>
        <w:rPr>
          <w:rFonts w:eastAsia="SimSun"/>
          <w:sz w:val="24"/>
          <w:szCs w:val="24"/>
          <w:lang w:eastAsia="zh-CN" w:bidi="ar"/>
        </w:rPr>
        <w:t xml:space="preserve"> мерой, в случае </w:t>
      </w:r>
      <w:r>
        <w:rPr>
          <w:rFonts w:eastAsia="SimSun"/>
          <w:sz w:val="24"/>
          <w:szCs w:val="24"/>
          <w:lang w:eastAsia="zh-CN" w:bidi="ar"/>
        </w:rPr>
        <w:t xml:space="preserve">если лицо считает, что его права нарушены. </w:t>
      </w:r>
    </w:p>
    <w:p w14:paraId="32F100B7" w14:textId="77777777" w:rsidR="00C0057A" w:rsidRDefault="00B82F29">
      <w:pPr>
        <w:jc w:val="both"/>
        <w:rPr>
          <w:iCs/>
          <w:sz w:val="25"/>
          <w:szCs w:val="25"/>
          <w:lang w:eastAsia="zh-CN"/>
        </w:rPr>
      </w:pPr>
      <w:r>
        <w:rPr>
          <w:iCs/>
          <w:sz w:val="25"/>
          <w:szCs w:val="25"/>
          <w:lang w:eastAsia="zh-CN"/>
        </w:rPr>
        <w:tab/>
      </w:r>
    </w:p>
    <w:p w14:paraId="62B544BF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  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Однако заказчик, введя запрет на наличие </w:t>
      </w:r>
      <w:proofErr w:type="gramStart"/>
      <w:r>
        <w:rPr>
          <w:rFonts w:eastAsia="SimSun"/>
          <w:b/>
          <w:bCs/>
          <w:sz w:val="24"/>
          <w:szCs w:val="24"/>
          <w:lang w:eastAsia="zh-CN" w:bidi="ar"/>
        </w:rPr>
        <w:t>судебных решений</w:t>
      </w:r>
      <w:proofErr w:type="gramEnd"/>
      <w:r>
        <w:rPr>
          <w:rFonts w:eastAsia="SimSun"/>
          <w:b/>
          <w:bCs/>
          <w:sz w:val="24"/>
          <w:szCs w:val="24"/>
          <w:lang w:eastAsia="zh-CN" w:bidi="ar"/>
        </w:rPr>
        <w:t xml:space="preserve"> прямо возникающих из предпринимательской деятельности, ограничил круг участников закупки, делая невозможным </w:t>
      </w:r>
      <w:proofErr w:type="spellStart"/>
      <w:r>
        <w:rPr>
          <w:rFonts w:eastAsia="SimSun"/>
          <w:b/>
          <w:bCs/>
          <w:sz w:val="24"/>
          <w:szCs w:val="24"/>
          <w:lang w:eastAsia="zh-CN" w:bidi="ar"/>
        </w:rPr>
        <w:t>участние</w:t>
      </w:r>
      <w:proofErr w:type="spellEnd"/>
      <w:r>
        <w:rPr>
          <w:rFonts w:eastAsia="SimSun"/>
          <w:b/>
          <w:bCs/>
          <w:sz w:val="24"/>
          <w:szCs w:val="24"/>
          <w:lang w:eastAsia="zh-CN" w:bidi="ar"/>
        </w:rPr>
        <w:t xml:space="preserve"> в закупки лиц в отношении кото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рых суд вынес решение о нарушении договорных обязательств. </w:t>
      </w:r>
    </w:p>
    <w:p w14:paraId="5F1B2C2D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  </w:t>
      </w:r>
    </w:p>
    <w:p w14:paraId="307A9D8E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lastRenderedPageBreak/>
        <w:t xml:space="preserve">   Более того, согласно ответу на запрос, заказчик установил запрет на любые судебные решения по факту нарушения договорных обязательств. </w:t>
      </w:r>
    </w:p>
    <w:p w14:paraId="6AFB16F1" w14:textId="77777777" w:rsidR="00C0057A" w:rsidRDefault="00B82F29">
      <w:pPr>
        <w:ind w:firstLine="540"/>
        <w:jc w:val="both"/>
        <w:rPr>
          <w:rFonts w:ascii="Verdana" w:hAnsi="Verdana" w:cs="Verdana"/>
        </w:rPr>
      </w:pPr>
      <w:r>
        <w:rPr>
          <w:rFonts w:eastAsia="SimSun"/>
          <w:sz w:val="24"/>
          <w:szCs w:val="24"/>
          <w:lang w:eastAsia="zh-CN" w:bidi="ar"/>
        </w:rPr>
        <w:t xml:space="preserve">   В соответствии с ст.139 АПК РФ </w:t>
      </w:r>
      <w:hyperlink r:id="rId15" w:history="1"/>
      <w:r w:rsidRPr="002430E8">
        <w:rPr>
          <w:rFonts w:eastAsia="SimSun"/>
          <w:sz w:val="24"/>
          <w:szCs w:val="24"/>
          <w:lang w:eastAsia="zh-CN" w:bidi="ar"/>
        </w:rPr>
        <w:t>Мировое соглашение может быть заключено сторонами на любой стадии арбитражного про</w:t>
      </w:r>
      <w:r w:rsidRPr="002430E8">
        <w:rPr>
          <w:rFonts w:eastAsia="SimSun"/>
          <w:sz w:val="24"/>
          <w:szCs w:val="24"/>
          <w:lang w:eastAsia="zh-CN" w:bidi="ar"/>
        </w:rPr>
        <w:t>цесса и при исполнении судебного акта.</w:t>
      </w:r>
    </w:p>
    <w:p w14:paraId="3DAC0AE5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</w:t>
      </w:r>
      <w:hyperlink r:id="rId16" w:history="1"/>
      <w:r w:rsidRPr="002430E8">
        <w:rPr>
          <w:rFonts w:eastAsia="SimSun"/>
          <w:sz w:val="24"/>
          <w:szCs w:val="24"/>
          <w:lang w:eastAsia="zh-CN" w:bidi="ar"/>
        </w:rPr>
        <w:t>Мировое соглашение утверждается арбитражным судо</w:t>
      </w:r>
      <w:r>
        <w:rPr>
          <w:rFonts w:eastAsia="SimSun"/>
          <w:sz w:val="24"/>
          <w:szCs w:val="24"/>
          <w:lang w:eastAsia="zh-CN" w:bidi="ar"/>
        </w:rPr>
        <w:t>м.</w:t>
      </w:r>
    </w:p>
    <w:p w14:paraId="0C2ACA09" w14:textId="77777777" w:rsidR="00C0057A" w:rsidRDefault="00B82F29">
      <w:pPr>
        <w:ind w:firstLine="708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Согласно п.5 ст. 141 АПК РФ </w:t>
      </w:r>
      <w:hyperlink r:id="rId17" w:history="1"/>
      <w:r w:rsidRPr="002430E8">
        <w:rPr>
          <w:rFonts w:eastAsia="SimSun"/>
          <w:sz w:val="24"/>
          <w:szCs w:val="24"/>
          <w:lang w:eastAsia="zh-CN" w:bidi="ar"/>
        </w:rPr>
        <w:t>По результатам рассмотрения вопроса об утверждении мирового соглашения арбитражный суд выносит определение</w:t>
      </w:r>
      <w:r>
        <w:rPr>
          <w:rFonts w:eastAsia="SimSun"/>
          <w:sz w:val="24"/>
          <w:szCs w:val="24"/>
          <w:lang w:eastAsia="zh-CN" w:bidi="ar"/>
        </w:rPr>
        <w:t>.</w:t>
      </w:r>
    </w:p>
    <w:p w14:paraId="609582C0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   В соответствии с пп.4 п.1 ст. 150 АПК РФ </w:t>
      </w:r>
      <w:hyperlink r:id="rId18" w:history="1"/>
      <w:r w:rsidRPr="002430E8">
        <w:rPr>
          <w:rFonts w:eastAsia="SimSun"/>
          <w:sz w:val="24"/>
          <w:szCs w:val="24"/>
          <w:lang w:eastAsia="zh-CN" w:bidi="ar"/>
        </w:rPr>
        <w:t>Арбитражный суд прекращает производство по делу, если установит, что</w:t>
      </w:r>
      <w:r>
        <w:rPr>
          <w:rFonts w:eastAsia="SimSun"/>
          <w:sz w:val="24"/>
          <w:szCs w:val="24"/>
          <w:lang w:eastAsia="zh-CN" w:bidi="ar"/>
        </w:rPr>
        <w:t xml:space="preserve"> </w:t>
      </w:r>
      <w:hyperlink r:id="rId19" w:history="1"/>
      <w:r w:rsidRPr="002430E8">
        <w:rPr>
          <w:rFonts w:eastAsia="SimSun"/>
          <w:sz w:val="24"/>
          <w:szCs w:val="24"/>
          <w:lang w:eastAsia="zh-CN" w:bidi="ar"/>
        </w:rPr>
        <w:t xml:space="preserve">истец отказался от иска </w:t>
      </w:r>
      <w:r w:rsidRPr="002430E8">
        <w:rPr>
          <w:rFonts w:eastAsia="SimSun"/>
          <w:sz w:val="24"/>
          <w:szCs w:val="24"/>
          <w:lang w:eastAsia="zh-CN" w:bidi="ar"/>
        </w:rPr>
        <w:t>и отказ принят арбитражным судом</w:t>
      </w:r>
      <w:r>
        <w:rPr>
          <w:rFonts w:eastAsia="SimSun"/>
          <w:sz w:val="24"/>
          <w:szCs w:val="24"/>
          <w:lang w:eastAsia="zh-CN" w:bidi="ar"/>
        </w:rPr>
        <w:t>.</w:t>
      </w:r>
    </w:p>
    <w:p w14:paraId="62C5E487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5CDCF4A5" w14:textId="77777777" w:rsidR="00C0057A" w:rsidRDefault="00B82F29">
      <w:pPr>
        <w:jc w:val="both"/>
        <w:rPr>
          <w:rFonts w:eastAsia="SimSun"/>
          <w:b/>
          <w:bCs/>
          <w:sz w:val="24"/>
          <w:szCs w:val="24"/>
          <w:lang w:eastAsia="zh-CN" w:bidi="ar"/>
        </w:rPr>
      </w:pPr>
      <w:r>
        <w:rPr>
          <w:rFonts w:eastAsia="SimSun"/>
          <w:b/>
          <w:bCs/>
          <w:sz w:val="24"/>
          <w:szCs w:val="24"/>
          <w:lang w:eastAsia="zh-CN" w:bidi="ar"/>
        </w:rPr>
        <w:tab/>
        <w:t>Из ответа на запрос следует, что для участия в запросе предложений нельзя иметь не только решение суда об удовлетворении к участнику требований истца в связи с нарушением договорных обязательств, но и иметь судебные реше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ния о, например заключении мирового соглашения или прекращения дела в связи с отказом от иска. </w:t>
      </w:r>
    </w:p>
    <w:p w14:paraId="23A24379" w14:textId="77777777" w:rsidR="00C0057A" w:rsidRDefault="00C0057A">
      <w:pPr>
        <w:ind w:firstLine="540"/>
        <w:jc w:val="both"/>
        <w:rPr>
          <w:rFonts w:ascii="Verdana" w:hAnsi="Verdana" w:cs="Verdana"/>
        </w:rPr>
      </w:pPr>
    </w:p>
    <w:p w14:paraId="23033128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>Отсутствие судебных решений о нарушении договорных обязательств не может выступать в качестве требования к участнику закупки, а только как критерий оценки, нап</w:t>
      </w:r>
      <w:r>
        <w:rPr>
          <w:rFonts w:eastAsia="SimSun"/>
          <w:sz w:val="24"/>
          <w:szCs w:val="24"/>
          <w:lang w:eastAsia="zh-CN" w:bidi="ar"/>
        </w:rPr>
        <w:t xml:space="preserve">ример деловой репутации, по которому в случае </w:t>
      </w:r>
      <w:proofErr w:type="gramStart"/>
      <w:r>
        <w:rPr>
          <w:rFonts w:eastAsia="SimSun"/>
          <w:sz w:val="24"/>
          <w:szCs w:val="24"/>
          <w:lang w:eastAsia="zh-CN" w:bidi="ar"/>
        </w:rPr>
        <w:t>наличия судебных решений</w:t>
      </w:r>
      <w:proofErr w:type="gramEnd"/>
      <w:r>
        <w:rPr>
          <w:rFonts w:eastAsia="SimSun"/>
          <w:sz w:val="24"/>
          <w:szCs w:val="24"/>
          <w:lang w:eastAsia="zh-CN" w:bidi="ar"/>
        </w:rPr>
        <w:t xml:space="preserve"> удовлетворяющих требования истца к участнику оценивается в 0 баллов, а отсутствие судебных решений в 100 баллов.</w:t>
      </w:r>
    </w:p>
    <w:p w14:paraId="4C8187D9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20457224" w14:textId="77777777" w:rsidR="00C0057A" w:rsidRPr="002430E8" w:rsidRDefault="00B82F29">
      <w:pPr>
        <w:jc w:val="both"/>
        <w:rPr>
          <w:iCs/>
          <w:sz w:val="25"/>
          <w:szCs w:val="25"/>
        </w:rPr>
      </w:pPr>
      <w:r>
        <w:rPr>
          <w:rFonts w:eastAsia="SimSun"/>
          <w:sz w:val="24"/>
          <w:szCs w:val="24"/>
          <w:lang w:eastAsia="zh-CN" w:bidi="ar"/>
        </w:rPr>
        <w:t xml:space="preserve"> </w:t>
      </w:r>
      <w:r>
        <w:rPr>
          <w:rFonts w:eastAsia="SimSun"/>
          <w:sz w:val="24"/>
          <w:szCs w:val="24"/>
          <w:lang w:eastAsia="zh-CN" w:bidi="ar"/>
        </w:rPr>
        <w:tab/>
        <w:t xml:space="preserve">Далее в п.17 Извещения </w:t>
      </w:r>
      <w:r>
        <w:rPr>
          <w:sz w:val="25"/>
          <w:szCs w:val="25"/>
        </w:rPr>
        <w:t>Требовани</w:t>
      </w:r>
      <w:r>
        <w:rPr>
          <w:sz w:val="25"/>
          <w:szCs w:val="25"/>
        </w:rPr>
        <w:t>й</w:t>
      </w:r>
      <w:r>
        <w:rPr>
          <w:sz w:val="25"/>
          <w:szCs w:val="25"/>
        </w:rPr>
        <w:t xml:space="preserve"> к Участникам закупки и перечень документов, представляемых Участниками закупки для подтверждения их соответствия установленным требованиям </w:t>
      </w:r>
      <w:r>
        <w:rPr>
          <w:i/>
          <w:sz w:val="25"/>
          <w:szCs w:val="25"/>
        </w:rPr>
        <w:t>(условия допуска Участника к Закупке)</w:t>
      </w:r>
      <w:r w:rsidRPr="002430E8">
        <w:rPr>
          <w:iCs/>
          <w:sz w:val="25"/>
          <w:szCs w:val="25"/>
        </w:rPr>
        <w:t xml:space="preserve">, </w:t>
      </w:r>
      <w:r w:rsidRPr="002430E8">
        <w:rPr>
          <w:iCs/>
          <w:sz w:val="25"/>
          <w:szCs w:val="25"/>
        </w:rPr>
        <w:t>установлено следующее требование</w:t>
      </w:r>
      <w:r w:rsidRPr="002430E8">
        <w:rPr>
          <w:iCs/>
          <w:sz w:val="25"/>
          <w:szCs w:val="25"/>
        </w:rPr>
        <w:t>:</w:t>
      </w:r>
    </w:p>
    <w:p w14:paraId="23388E8B" w14:textId="77777777" w:rsidR="00C0057A" w:rsidRDefault="00B82F29">
      <w:pPr>
        <w:contextualSpacing/>
        <w:jc w:val="both"/>
        <w:rPr>
          <w:sz w:val="25"/>
          <w:szCs w:val="25"/>
        </w:rPr>
      </w:pPr>
      <w:r w:rsidRPr="002430E8">
        <w:rPr>
          <w:iCs/>
          <w:sz w:val="25"/>
          <w:szCs w:val="25"/>
        </w:rPr>
        <w:tab/>
        <w:t xml:space="preserve">- </w:t>
      </w:r>
      <w:r w:rsidRPr="002430E8">
        <w:rPr>
          <w:iCs/>
          <w:sz w:val="25"/>
          <w:szCs w:val="25"/>
        </w:rPr>
        <w:t>7</w:t>
      </w:r>
      <w:r>
        <w:rPr>
          <w:sz w:val="25"/>
          <w:szCs w:val="25"/>
        </w:rPr>
        <w:t>. Наличие у Участника закупки удостовер</w:t>
      </w:r>
      <w:r>
        <w:rPr>
          <w:sz w:val="25"/>
          <w:szCs w:val="25"/>
        </w:rPr>
        <w:t xml:space="preserve">ений (сертификатов) повышения квалификации </w:t>
      </w:r>
      <w:r>
        <w:rPr>
          <w:sz w:val="25"/>
          <w:szCs w:val="25"/>
        </w:rPr>
        <w:t xml:space="preserve">по программе «Детские игровые и спортивные площадки: эксплуатация и требование безопасности», полученных в соответствии с Техническим регламентом Евразийского экономического союза "О безопасности оборудования для </w:t>
      </w:r>
      <w:r>
        <w:rPr>
          <w:sz w:val="25"/>
          <w:szCs w:val="25"/>
        </w:rPr>
        <w:t>детских игровых площадок" (ТР ЕАЭС 042/2017)</w:t>
      </w:r>
      <w:r>
        <w:rPr>
          <w:sz w:val="25"/>
          <w:szCs w:val="25"/>
        </w:rPr>
        <w:t>.</w:t>
      </w:r>
    </w:p>
    <w:p w14:paraId="4BC13E91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4F8A12DF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Установления </w:t>
      </w:r>
      <w:proofErr w:type="spellStart"/>
      <w:r>
        <w:rPr>
          <w:rFonts w:eastAsia="SimSun"/>
          <w:sz w:val="24"/>
          <w:szCs w:val="24"/>
          <w:lang w:eastAsia="zh-CN" w:bidi="ar"/>
        </w:rPr>
        <w:t>даного</w:t>
      </w:r>
      <w:proofErr w:type="spellEnd"/>
      <w:r>
        <w:rPr>
          <w:rFonts w:eastAsia="SimSun"/>
          <w:sz w:val="24"/>
          <w:szCs w:val="24"/>
          <w:lang w:eastAsia="zh-CN" w:bidi="ar"/>
        </w:rPr>
        <w:t xml:space="preserve"> требования абсолютно незаконно и ведет к искусственному ограничению участников закупки. </w:t>
      </w:r>
    </w:p>
    <w:p w14:paraId="7F02D8D0" w14:textId="77777777" w:rsidR="00C0057A" w:rsidRPr="002430E8" w:rsidRDefault="00B82F29">
      <w:pPr>
        <w:ind w:firstLine="708"/>
        <w:contextualSpacing/>
        <w:jc w:val="both"/>
        <w:rPr>
          <w:sz w:val="25"/>
          <w:szCs w:val="25"/>
        </w:rPr>
      </w:pPr>
      <w:r>
        <w:rPr>
          <w:rFonts w:eastAsia="SimSun"/>
          <w:sz w:val="24"/>
          <w:szCs w:val="24"/>
          <w:lang w:eastAsia="zh-CN" w:bidi="ar"/>
        </w:rPr>
        <w:t xml:space="preserve">В </w:t>
      </w:r>
      <w:r>
        <w:rPr>
          <w:sz w:val="25"/>
          <w:szCs w:val="25"/>
        </w:rPr>
        <w:t>Техническ</w:t>
      </w:r>
      <w:r>
        <w:rPr>
          <w:sz w:val="25"/>
          <w:szCs w:val="25"/>
        </w:rPr>
        <w:t>ом</w:t>
      </w:r>
      <w:r>
        <w:rPr>
          <w:sz w:val="25"/>
          <w:szCs w:val="25"/>
        </w:rPr>
        <w:t xml:space="preserve"> регламент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 Евразийского экономического союза "О безопасности оборудования для детских </w:t>
      </w:r>
      <w:r>
        <w:rPr>
          <w:sz w:val="25"/>
          <w:szCs w:val="25"/>
        </w:rPr>
        <w:t>игровых площадок" (ТР ЕАЭС 042/2017)</w:t>
      </w:r>
      <w:r w:rsidRPr="002430E8">
        <w:rPr>
          <w:sz w:val="25"/>
          <w:szCs w:val="25"/>
        </w:rPr>
        <w:t xml:space="preserve"> </w:t>
      </w:r>
      <w:proofErr w:type="gramStart"/>
      <w:r w:rsidRPr="002430E8">
        <w:rPr>
          <w:sz w:val="25"/>
          <w:szCs w:val="25"/>
        </w:rPr>
        <w:t>отсутствует  какая</w:t>
      </w:r>
      <w:proofErr w:type="gramEnd"/>
      <w:r w:rsidRPr="002430E8">
        <w:rPr>
          <w:sz w:val="25"/>
          <w:szCs w:val="25"/>
        </w:rPr>
        <w:t xml:space="preserve"> либо информация и требования к удостоверениям (сертификатам), курсам повышения квалификации, либо иным документам подтверждающим какое либо специальное обучение для эксплуатации детских игровых и спор</w:t>
      </w:r>
      <w:r w:rsidRPr="002430E8">
        <w:rPr>
          <w:sz w:val="25"/>
          <w:szCs w:val="25"/>
        </w:rPr>
        <w:t xml:space="preserve">тивных площадок. </w:t>
      </w:r>
    </w:p>
    <w:p w14:paraId="2B44A1AB" w14:textId="77777777" w:rsidR="00C0057A" w:rsidRPr="002430E8" w:rsidRDefault="00C0057A">
      <w:pPr>
        <w:ind w:firstLine="708"/>
        <w:contextualSpacing/>
        <w:jc w:val="both"/>
        <w:rPr>
          <w:sz w:val="25"/>
          <w:szCs w:val="25"/>
        </w:rPr>
      </w:pPr>
    </w:p>
    <w:p w14:paraId="02FAEB93" w14:textId="77777777" w:rsidR="00C0057A" w:rsidRPr="002430E8" w:rsidRDefault="00B82F29">
      <w:pPr>
        <w:ind w:firstLine="708"/>
        <w:contextualSpacing/>
        <w:jc w:val="both"/>
        <w:rPr>
          <w:sz w:val="25"/>
          <w:szCs w:val="25"/>
        </w:rPr>
      </w:pPr>
      <w:r w:rsidRPr="002430E8">
        <w:rPr>
          <w:sz w:val="25"/>
          <w:szCs w:val="25"/>
        </w:rPr>
        <w:t xml:space="preserve">То есть повышение квалификации </w:t>
      </w:r>
      <w:r>
        <w:rPr>
          <w:sz w:val="25"/>
          <w:szCs w:val="25"/>
        </w:rPr>
        <w:t>по программе «Детские игровые и спортивные площадки: эксплуатация и требование безопасности»</w:t>
      </w:r>
      <w:r w:rsidRPr="002430E8">
        <w:rPr>
          <w:sz w:val="25"/>
          <w:szCs w:val="25"/>
        </w:rPr>
        <w:t xml:space="preserve"> является абсолютно добровольным и не может применяться к участнику в качестве обязательного требования, так как никакими нормативными актами данное требование не установлено.</w:t>
      </w:r>
    </w:p>
    <w:p w14:paraId="6F2C20B2" w14:textId="77777777" w:rsidR="00C0057A" w:rsidRPr="002430E8" w:rsidRDefault="00B82F2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Наличие</w:t>
      </w:r>
      <w:r w:rsidRPr="002430E8">
        <w:rPr>
          <w:sz w:val="25"/>
          <w:szCs w:val="25"/>
        </w:rPr>
        <w:t xml:space="preserve"> соответствующих </w:t>
      </w:r>
      <w:r>
        <w:rPr>
          <w:sz w:val="25"/>
          <w:szCs w:val="25"/>
        </w:rPr>
        <w:t xml:space="preserve">удостоверений (сертификатов) повышения квалификации </w:t>
      </w:r>
      <w:r>
        <w:rPr>
          <w:sz w:val="25"/>
          <w:szCs w:val="25"/>
        </w:rPr>
        <w:t>може</w:t>
      </w:r>
      <w:r>
        <w:rPr>
          <w:sz w:val="25"/>
          <w:szCs w:val="25"/>
        </w:rPr>
        <w:t>т</w:t>
      </w:r>
      <w:r w:rsidRPr="002430E8">
        <w:rPr>
          <w:sz w:val="25"/>
          <w:szCs w:val="25"/>
        </w:rPr>
        <w:t xml:space="preserve"> быть установлено только в качестве критериев оценки. </w:t>
      </w:r>
    </w:p>
    <w:p w14:paraId="0AEF32A6" w14:textId="77777777" w:rsidR="00C0057A" w:rsidRPr="002430E8" w:rsidRDefault="00B82F29">
      <w:pPr>
        <w:ind w:firstLine="540"/>
        <w:jc w:val="both"/>
        <w:rPr>
          <w:sz w:val="25"/>
          <w:szCs w:val="25"/>
        </w:rPr>
      </w:pPr>
      <w:r w:rsidRPr="002430E8">
        <w:rPr>
          <w:sz w:val="25"/>
          <w:szCs w:val="25"/>
        </w:rPr>
        <w:t>Заказчик установил данное требование в качестве критериев оценки, следующим образом:</w:t>
      </w:r>
    </w:p>
    <w:tbl>
      <w:tblPr>
        <w:tblW w:w="1002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00"/>
        <w:gridCol w:w="2350"/>
      </w:tblGrid>
      <w:tr w:rsidR="00C0057A" w14:paraId="14FD1D0B" w14:textId="77777777">
        <w:trPr>
          <w:trHeight w:val="657"/>
        </w:trPr>
        <w:tc>
          <w:tcPr>
            <w:tcW w:w="675" w:type="dxa"/>
          </w:tcPr>
          <w:p w14:paraId="1576B697" w14:textId="77777777" w:rsidR="00C0057A" w:rsidRDefault="00B82F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00" w:type="dxa"/>
          </w:tcPr>
          <w:p w14:paraId="06477FBF" w14:textId="77777777" w:rsidR="00C0057A" w:rsidRDefault="00B82F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«Наличие </w:t>
            </w:r>
            <w:r>
              <w:rPr>
                <w:sz w:val="24"/>
                <w:szCs w:val="24"/>
              </w:rPr>
              <w:t xml:space="preserve">удостоверения (сертификата) повышения квалификации по программе «Детские игровые и </w:t>
            </w:r>
            <w:r>
              <w:rPr>
                <w:sz w:val="24"/>
                <w:szCs w:val="24"/>
              </w:rPr>
              <w:t>спортивные площадки: эксплуатация и требование безопасности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0" w:type="dxa"/>
          </w:tcPr>
          <w:p w14:paraId="7FFC8166" w14:textId="77777777" w:rsidR="00C0057A" w:rsidRDefault="00B82F29">
            <w:pPr>
              <w:contextualSpacing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Количество присваиваемых баллов </w:t>
            </w:r>
          </w:p>
        </w:tc>
      </w:tr>
      <w:tr w:rsidR="00C0057A" w14:paraId="075D9E33" w14:textId="77777777">
        <w:trPr>
          <w:trHeight w:val="214"/>
        </w:trPr>
        <w:tc>
          <w:tcPr>
            <w:tcW w:w="675" w:type="dxa"/>
          </w:tcPr>
          <w:p w14:paraId="4D4FF38E" w14:textId="77777777" w:rsidR="00C0057A" w:rsidRDefault="00B82F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0" w:type="dxa"/>
          </w:tcPr>
          <w:p w14:paraId="0F3F7025" w14:textId="77777777" w:rsidR="00C0057A" w:rsidRDefault="00B82F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составе заявки копии удостоверения (сертификата) о повышении квалификации специалистов в количестве </w:t>
            </w:r>
            <w:r>
              <w:rPr>
                <w:b/>
                <w:bCs/>
                <w:sz w:val="24"/>
                <w:szCs w:val="24"/>
              </w:rPr>
              <w:t>от 1 (одного) до 2 (двух) штук</w:t>
            </w:r>
          </w:p>
        </w:tc>
        <w:tc>
          <w:tcPr>
            <w:tcW w:w="2350" w:type="dxa"/>
            <w:vAlign w:val="center"/>
          </w:tcPr>
          <w:p w14:paraId="0FBE01F4" w14:textId="77777777" w:rsidR="00C0057A" w:rsidRDefault="00B82F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0057A" w14:paraId="4FD71ACC" w14:textId="77777777">
        <w:trPr>
          <w:trHeight w:val="214"/>
        </w:trPr>
        <w:tc>
          <w:tcPr>
            <w:tcW w:w="675" w:type="dxa"/>
          </w:tcPr>
          <w:p w14:paraId="2D8AB29E" w14:textId="77777777" w:rsidR="00C0057A" w:rsidRDefault="00B82F2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00" w:type="dxa"/>
          </w:tcPr>
          <w:p w14:paraId="3CF311B1" w14:textId="77777777" w:rsidR="00C0057A" w:rsidRDefault="00B82F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составе заявки копии удостоверения (сертификата) о повышении квалификации специалистов в количестве </w:t>
            </w:r>
            <w:r>
              <w:rPr>
                <w:b/>
                <w:bCs/>
                <w:sz w:val="24"/>
                <w:szCs w:val="24"/>
              </w:rPr>
              <w:t xml:space="preserve">от 3 (трех) </w:t>
            </w:r>
            <w:r>
              <w:rPr>
                <w:b/>
                <w:bCs/>
                <w:sz w:val="24"/>
                <w:szCs w:val="24"/>
              </w:rPr>
              <w:lastRenderedPageBreak/>
              <w:t>штук и выше</w:t>
            </w:r>
          </w:p>
        </w:tc>
        <w:tc>
          <w:tcPr>
            <w:tcW w:w="2350" w:type="dxa"/>
            <w:vAlign w:val="center"/>
          </w:tcPr>
          <w:p w14:paraId="53FA9947" w14:textId="77777777" w:rsidR="00C0057A" w:rsidRDefault="00B82F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</w:tbl>
    <w:p w14:paraId="0A2BF46E" w14:textId="77777777" w:rsidR="00C0057A" w:rsidRPr="002430E8" w:rsidRDefault="00B82F2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  <w:lang w:eastAsia="zh-CN"/>
        </w:rPr>
        <w:t xml:space="preserve">Заказчик одновременно установил требование о наличии </w:t>
      </w:r>
      <w:r w:rsidRPr="002430E8">
        <w:rPr>
          <w:sz w:val="25"/>
          <w:szCs w:val="25"/>
        </w:rPr>
        <w:t xml:space="preserve">соответствующих </w:t>
      </w:r>
      <w:r>
        <w:rPr>
          <w:sz w:val="25"/>
          <w:szCs w:val="25"/>
        </w:rPr>
        <w:t xml:space="preserve">удостоверений (сертификатов) повышения </w:t>
      </w:r>
      <w:r>
        <w:rPr>
          <w:sz w:val="25"/>
          <w:szCs w:val="25"/>
        </w:rPr>
        <w:t>квалификации</w:t>
      </w:r>
      <w:r w:rsidRPr="002430E8">
        <w:rPr>
          <w:sz w:val="25"/>
          <w:szCs w:val="25"/>
        </w:rPr>
        <w:t xml:space="preserve"> как</w:t>
      </w:r>
      <w:r>
        <w:rPr>
          <w:sz w:val="25"/>
          <w:szCs w:val="25"/>
        </w:rPr>
        <w:t xml:space="preserve"> в</w:t>
      </w:r>
      <w:r w:rsidRPr="002430E8">
        <w:rPr>
          <w:sz w:val="25"/>
          <w:szCs w:val="25"/>
        </w:rPr>
        <w:t xml:space="preserve"> качестве обязательного требования к участникам </w:t>
      </w:r>
      <w:proofErr w:type="gramStart"/>
      <w:r w:rsidRPr="002430E8">
        <w:rPr>
          <w:sz w:val="25"/>
          <w:szCs w:val="25"/>
        </w:rPr>
        <w:t>закупки</w:t>
      </w:r>
      <w:proofErr w:type="gramEnd"/>
      <w:r w:rsidRPr="002430E8">
        <w:rPr>
          <w:sz w:val="25"/>
          <w:szCs w:val="25"/>
        </w:rPr>
        <w:t xml:space="preserve"> так и в качестве критерия, что является незаконным и нарушающим права участников. </w:t>
      </w:r>
    </w:p>
    <w:p w14:paraId="534CDE27" w14:textId="77777777" w:rsidR="00C0057A" w:rsidRPr="002430E8" w:rsidRDefault="00C0057A">
      <w:pPr>
        <w:ind w:firstLine="540"/>
        <w:jc w:val="both"/>
        <w:rPr>
          <w:sz w:val="25"/>
          <w:szCs w:val="25"/>
        </w:rPr>
      </w:pPr>
    </w:p>
    <w:p w14:paraId="46F34EDE" w14:textId="77777777" w:rsidR="00C0057A" w:rsidRPr="002430E8" w:rsidRDefault="00B82F29">
      <w:pPr>
        <w:ind w:firstLine="540"/>
        <w:jc w:val="both"/>
        <w:rPr>
          <w:b/>
          <w:bCs/>
          <w:sz w:val="25"/>
          <w:szCs w:val="25"/>
          <w:lang w:eastAsia="zh-CN"/>
        </w:rPr>
      </w:pPr>
      <w:r w:rsidRPr="002430E8">
        <w:rPr>
          <w:b/>
          <w:bCs/>
          <w:sz w:val="25"/>
          <w:szCs w:val="25"/>
        </w:rPr>
        <w:t xml:space="preserve">Нельзя одновременно требовать наличие неустановленного законом документа в качестве обязательного </w:t>
      </w:r>
      <w:r w:rsidRPr="002430E8">
        <w:rPr>
          <w:b/>
          <w:bCs/>
          <w:sz w:val="25"/>
          <w:szCs w:val="25"/>
        </w:rPr>
        <w:t>и при этом требовать наличие несколько таких документов в качестве критериев оценки, так как возникает противоречие между квалификацией и вообще возможностью участвовать в закупке.</w:t>
      </w:r>
    </w:p>
    <w:p w14:paraId="7F25662C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58CDA9C8" w14:textId="77777777" w:rsidR="00C0057A" w:rsidRPr="002430E8" w:rsidRDefault="00B82F29">
      <w:pPr>
        <w:ind w:firstLine="708"/>
        <w:jc w:val="both"/>
        <w:rPr>
          <w:iCs/>
          <w:sz w:val="25"/>
          <w:szCs w:val="25"/>
        </w:rPr>
      </w:pPr>
      <w:r>
        <w:rPr>
          <w:rFonts w:eastAsia="SimSun"/>
          <w:sz w:val="24"/>
          <w:szCs w:val="24"/>
          <w:lang w:eastAsia="zh-CN" w:bidi="ar"/>
        </w:rPr>
        <w:t xml:space="preserve">Далее в п.17 Извещения </w:t>
      </w:r>
      <w:r>
        <w:rPr>
          <w:sz w:val="25"/>
          <w:szCs w:val="25"/>
        </w:rPr>
        <w:t>Требовани</w:t>
      </w:r>
      <w:r>
        <w:rPr>
          <w:sz w:val="25"/>
          <w:szCs w:val="25"/>
        </w:rPr>
        <w:t>й</w:t>
      </w:r>
      <w:r>
        <w:rPr>
          <w:sz w:val="25"/>
          <w:szCs w:val="25"/>
        </w:rPr>
        <w:t xml:space="preserve"> к Участникам закупки и перечень документ</w:t>
      </w:r>
      <w:r>
        <w:rPr>
          <w:sz w:val="25"/>
          <w:szCs w:val="25"/>
        </w:rPr>
        <w:t xml:space="preserve">ов, представляемых Участниками закупки для подтверждения их соответствия установленным требованиям </w:t>
      </w:r>
      <w:r>
        <w:rPr>
          <w:i/>
          <w:sz w:val="25"/>
          <w:szCs w:val="25"/>
        </w:rPr>
        <w:t>(условия допуска Участника к Закупке)</w:t>
      </w:r>
      <w:r w:rsidRPr="002430E8">
        <w:rPr>
          <w:iCs/>
          <w:sz w:val="25"/>
          <w:szCs w:val="25"/>
        </w:rPr>
        <w:t xml:space="preserve">, </w:t>
      </w:r>
      <w:r w:rsidRPr="002430E8">
        <w:rPr>
          <w:iCs/>
          <w:sz w:val="25"/>
          <w:szCs w:val="25"/>
        </w:rPr>
        <w:t>установлено следующее требование</w:t>
      </w:r>
      <w:r w:rsidRPr="002430E8">
        <w:rPr>
          <w:iCs/>
          <w:sz w:val="25"/>
          <w:szCs w:val="25"/>
        </w:rPr>
        <w:t>:</w:t>
      </w:r>
    </w:p>
    <w:p w14:paraId="64F74AFA" w14:textId="77777777" w:rsidR="00C0057A" w:rsidRDefault="00B82F29">
      <w:pPr>
        <w:contextualSpacing/>
        <w:jc w:val="both"/>
        <w:rPr>
          <w:sz w:val="25"/>
          <w:szCs w:val="25"/>
        </w:rPr>
      </w:pPr>
      <w:r w:rsidRPr="002430E8">
        <w:rPr>
          <w:iCs/>
          <w:sz w:val="25"/>
          <w:szCs w:val="25"/>
        </w:rPr>
        <w:tab/>
      </w:r>
      <w:r w:rsidRPr="002430E8">
        <w:rPr>
          <w:sz w:val="25"/>
          <w:szCs w:val="25"/>
        </w:rPr>
        <w:t>- 8</w:t>
      </w:r>
      <w:r>
        <w:rPr>
          <w:sz w:val="25"/>
          <w:szCs w:val="25"/>
        </w:rPr>
        <w:t xml:space="preserve">. Для ЛОТА №1 - Наличие разрешений на </w:t>
      </w:r>
      <w:proofErr w:type="gramStart"/>
      <w:r>
        <w:rPr>
          <w:sz w:val="25"/>
          <w:szCs w:val="25"/>
        </w:rPr>
        <w:t>выполнение  работ</w:t>
      </w:r>
      <w:proofErr w:type="gramEnd"/>
      <w:r>
        <w:rPr>
          <w:sz w:val="25"/>
          <w:szCs w:val="25"/>
        </w:rPr>
        <w:t xml:space="preserve"> в охранных зонах </w:t>
      </w:r>
      <w:r>
        <w:rPr>
          <w:sz w:val="25"/>
          <w:szCs w:val="25"/>
        </w:rPr>
        <w:t>воздушных линий электропередач «Филиала ОАО «МРСК СЕВЕРО-ЗАПАДА», «КОЛЭНЕРГО», ПО «СЕВЕРНЫЕ ЭЛЕКТРИЧЕСКИЕ СЕТИ» (или договора с организацией, имеющей данное разрешение), для работы по содержанию территории в охранных зонах воздушных линий электропередач..</w:t>
      </w:r>
    </w:p>
    <w:p w14:paraId="7E04332E" w14:textId="77777777" w:rsidR="00C0057A" w:rsidRDefault="00B82F29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</w:r>
    </w:p>
    <w:p w14:paraId="022C6E2A" w14:textId="77777777" w:rsidR="00C0057A" w:rsidRPr="002430E8" w:rsidRDefault="00B82F29">
      <w:pPr>
        <w:ind w:firstLine="540"/>
        <w:jc w:val="both"/>
        <w:rPr>
          <w:sz w:val="25"/>
          <w:szCs w:val="25"/>
        </w:rPr>
      </w:pPr>
      <w:r>
        <w:rPr>
          <w:rFonts w:eastAsia="SimSun"/>
          <w:sz w:val="24"/>
          <w:szCs w:val="24"/>
          <w:lang w:eastAsia="zh-CN" w:bidi="ar"/>
        </w:rPr>
        <w:t xml:space="preserve"> В данном пункте заказчик установил обязательное требование к участнику о наличии разрешения </w:t>
      </w:r>
      <w:proofErr w:type="gramStart"/>
      <w:r>
        <w:rPr>
          <w:rFonts w:eastAsia="SimSun"/>
          <w:sz w:val="24"/>
          <w:szCs w:val="24"/>
          <w:lang w:eastAsia="zh-CN" w:bidi="ar"/>
        </w:rPr>
        <w:t xml:space="preserve">на </w:t>
      </w:r>
      <w:r>
        <w:rPr>
          <w:sz w:val="25"/>
          <w:szCs w:val="25"/>
        </w:rPr>
        <w:t xml:space="preserve"> выполнение</w:t>
      </w:r>
      <w:proofErr w:type="gramEnd"/>
      <w:r>
        <w:rPr>
          <w:sz w:val="25"/>
          <w:szCs w:val="25"/>
        </w:rPr>
        <w:t xml:space="preserve">  работ в охранных зонах воздушных линий электропередач</w:t>
      </w:r>
      <w:r w:rsidRPr="002430E8">
        <w:rPr>
          <w:sz w:val="25"/>
          <w:szCs w:val="25"/>
        </w:rPr>
        <w:t xml:space="preserve">, еще до момент, когда участник станет победителем и заключит контракт на выполнение работ. </w:t>
      </w:r>
    </w:p>
    <w:p w14:paraId="7D8AFDDF" w14:textId="77777777" w:rsidR="00C0057A" w:rsidRPr="002430E8" w:rsidRDefault="00C0057A">
      <w:pPr>
        <w:ind w:firstLine="540"/>
        <w:jc w:val="both"/>
        <w:rPr>
          <w:sz w:val="25"/>
          <w:szCs w:val="25"/>
        </w:rPr>
      </w:pPr>
    </w:p>
    <w:p w14:paraId="583A5231" w14:textId="77777777" w:rsidR="00C0057A" w:rsidRDefault="00B82F29">
      <w:pPr>
        <w:ind w:firstLine="540"/>
        <w:jc w:val="both"/>
        <w:rPr>
          <w:sz w:val="25"/>
          <w:szCs w:val="25"/>
        </w:rPr>
      </w:pPr>
      <w:r w:rsidRPr="002430E8">
        <w:rPr>
          <w:sz w:val="25"/>
          <w:szCs w:val="25"/>
        </w:rPr>
        <w:t xml:space="preserve">То есть принять участие в закупке по Лоту №1 сможет только тот участник у </w:t>
      </w:r>
      <w:proofErr w:type="gramStart"/>
      <w:r w:rsidRPr="002430E8">
        <w:rPr>
          <w:sz w:val="25"/>
          <w:szCs w:val="25"/>
        </w:rPr>
        <w:t>которого  уже</w:t>
      </w:r>
      <w:proofErr w:type="gramEnd"/>
      <w:r w:rsidRPr="002430E8">
        <w:rPr>
          <w:sz w:val="25"/>
          <w:szCs w:val="25"/>
        </w:rPr>
        <w:t xml:space="preserve"> на момент участия в закупке имеется </w:t>
      </w:r>
      <w:r>
        <w:rPr>
          <w:sz w:val="25"/>
          <w:szCs w:val="25"/>
        </w:rPr>
        <w:t>разрешение на выполнение  работ в охра</w:t>
      </w:r>
      <w:r>
        <w:rPr>
          <w:sz w:val="25"/>
          <w:szCs w:val="25"/>
        </w:rPr>
        <w:t>нных зонах воздушных линий электропередач «Филиала ОАО «МРСК СЕВЕРО-ЗАПАДА», «КОЛЭНЕРГО», ПО «СЕВЕРНЫЕ ЭЛЕКТРИЧЕСКИЕ СЕТИ» (или договора с организацией, имеющей данное разрешение)</w:t>
      </w:r>
      <w:r w:rsidRPr="002430E8">
        <w:rPr>
          <w:sz w:val="25"/>
          <w:szCs w:val="25"/>
        </w:rPr>
        <w:t xml:space="preserve">, </w:t>
      </w:r>
      <w:r>
        <w:rPr>
          <w:sz w:val="25"/>
          <w:szCs w:val="25"/>
        </w:rPr>
        <w:t>для работы по содержанию территории в охранных зонах воздушных линий электр</w:t>
      </w:r>
      <w:r>
        <w:rPr>
          <w:sz w:val="25"/>
          <w:szCs w:val="25"/>
        </w:rPr>
        <w:t>опередач.</w:t>
      </w:r>
    </w:p>
    <w:p w14:paraId="50700E39" w14:textId="77777777" w:rsidR="00C0057A" w:rsidRDefault="00C0057A">
      <w:pPr>
        <w:ind w:firstLine="540"/>
        <w:jc w:val="both"/>
        <w:rPr>
          <w:sz w:val="25"/>
          <w:szCs w:val="25"/>
        </w:rPr>
      </w:pPr>
    </w:p>
    <w:p w14:paraId="75DE742D" w14:textId="77777777" w:rsidR="00C0057A" w:rsidRPr="002430E8" w:rsidRDefault="00B82F29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  <w:lang w:eastAsia="zh-CN"/>
        </w:rPr>
        <w:t xml:space="preserve">Данное требование прямо нарушает права иногородних участников, которые до момента подачи заявки могут не находиться на территории Мурманской области и тем более не получать разрешение </w:t>
      </w:r>
      <w:r>
        <w:rPr>
          <w:sz w:val="25"/>
          <w:szCs w:val="25"/>
        </w:rPr>
        <w:t xml:space="preserve">на </w:t>
      </w:r>
      <w:proofErr w:type="gramStart"/>
      <w:r>
        <w:rPr>
          <w:sz w:val="25"/>
          <w:szCs w:val="25"/>
        </w:rPr>
        <w:t>выполнение  работ</w:t>
      </w:r>
      <w:proofErr w:type="gramEnd"/>
      <w:r>
        <w:rPr>
          <w:sz w:val="25"/>
          <w:szCs w:val="25"/>
        </w:rPr>
        <w:t xml:space="preserve"> в охранных зонах воздушных линий электро</w:t>
      </w:r>
      <w:r>
        <w:rPr>
          <w:sz w:val="25"/>
          <w:szCs w:val="25"/>
        </w:rPr>
        <w:t>передач</w:t>
      </w:r>
      <w:r w:rsidRPr="002430E8">
        <w:rPr>
          <w:sz w:val="25"/>
          <w:szCs w:val="25"/>
        </w:rPr>
        <w:t xml:space="preserve"> или заключать договор с соответствующей организацией. </w:t>
      </w:r>
    </w:p>
    <w:p w14:paraId="721BC985" w14:textId="77777777" w:rsidR="00C0057A" w:rsidRPr="002430E8" w:rsidRDefault="00C0057A">
      <w:pPr>
        <w:ind w:firstLine="540"/>
        <w:jc w:val="both"/>
        <w:rPr>
          <w:b/>
          <w:bCs/>
          <w:sz w:val="25"/>
          <w:szCs w:val="25"/>
        </w:rPr>
      </w:pPr>
    </w:p>
    <w:p w14:paraId="2F0EF82A" w14:textId="77777777" w:rsidR="00C0057A" w:rsidRDefault="00B82F29">
      <w:pPr>
        <w:ind w:firstLine="540"/>
        <w:jc w:val="both"/>
        <w:rPr>
          <w:b/>
          <w:bCs/>
          <w:sz w:val="25"/>
          <w:szCs w:val="25"/>
          <w:lang w:eastAsia="zh-CN"/>
        </w:rPr>
      </w:pPr>
      <w:r>
        <w:rPr>
          <w:b/>
          <w:bCs/>
          <w:sz w:val="25"/>
          <w:szCs w:val="25"/>
          <w:lang w:eastAsia="zh-CN"/>
        </w:rPr>
        <w:t xml:space="preserve">Из вышеизложенного следует, что </w:t>
      </w:r>
      <w:proofErr w:type="spellStart"/>
      <w:r>
        <w:rPr>
          <w:b/>
          <w:bCs/>
          <w:sz w:val="25"/>
          <w:szCs w:val="25"/>
          <w:lang w:eastAsia="zh-CN"/>
        </w:rPr>
        <w:t>устанволенные</w:t>
      </w:r>
      <w:proofErr w:type="spellEnd"/>
      <w:r>
        <w:rPr>
          <w:b/>
          <w:bCs/>
          <w:sz w:val="25"/>
          <w:szCs w:val="25"/>
          <w:lang w:eastAsia="zh-CN"/>
        </w:rPr>
        <w:t xml:space="preserve"> в документации требования к участникам незаконны и ограничивают права участников закупки. </w:t>
      </w:r>
    </w:p>
    <w:p w14:paraId="6C533F0B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50A67664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1D18BBAA" w14:textId="77777777" w:rsidR="00C0057A" w:rsidRDefault="00B82F29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 xml:space="preserve">2) В соответствии с  п. 15.2.1 Положения о закупках </w:t>
      </w:r>
      <w:r>
        <w:rPr>
          <w:rFonts w:eastAsia="SimSun"/>
          <w:sz w:val="24"/>
          <w:szCs w:val="24"/>
          <w:lang w:bidi="ar"/>
        </w:rPr>
        <w:t>Муниципальное автономное учреждение культуры «Мурманские городские парки и скверы» (сокращенное наименование МАУК «МГПС»)</w:t>
      </w:r>
      <w:r w:rsidRPr="002430E8">
        <w:rPr>
          <w:rFonts w:eastAsia="SimSun"/>
          <w:sz w:val="24"/>
          <w:szCs w:val="24"/>
          <w:lang w:bidi="ar"/>
        </w:rPr>
        <w:t xml:space="preserve"> </w:t>
      </w:r>
      <w:r w:rsidRPr="002430E8">
        <w:rPr>
          <w:rFonts w:eastAsia="SimSun"/>
          <w:sz w:val="24"/>
          <w:szCs w:val="24"/>
          <w:lang w:bidi="ar"/>
        </w:rPr>
        <w:tab/>
        <w:t xml:space="preserve">- </w:t>
      </w:r>
      <w:r>
        <w:rPr>
          <w:rFonts w:eastAsia="SimSun"/>
          <w:sz w:val="24"/>
          <w:szCs w:val="24"/>
          <w:lang w:eastAsia="zh-CN" w:bidi="ar"/>
        </w:rPr>
        <w:t xml:space="preserve">При проведении открытого запроса предложений Заказчик 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не менее чем за 7 (семь) 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рабочих дней до дня окончания приема заявок </w:t>
      </w:r>
      <w:r>
        <w:rPr>
          <w:rFonts w:eastAsia="SimSun"/>
          <w:sz w:val="24"/>
          <w:szCs w:val="24"/>
          <w:lang w:eastAsia="zh-CN" w:bidi="ar"/>
        </w:rPr>
        <w:t>на участие в открытом запросе предложений размещает извещение о проведении открытого запроса предложений (далее – запрос предложений) и документацию о проведении запроса предложений, проект договора в ЕИС.</w:t>
      </w:r>
    </w:p>
    <w:p w14:paraId="58E41A5C" w14:textId="77777777" w:rsidR="00C0057A" w:rsidRDefault="00C0057A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</w:p>
    <w:p w14:paraId="41D41EB4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  <w:r w:rsidRPr="002430E8">
        <w:rPr>
          <w:sz w:val="25"/>
          <w:szCs w:val="25"/>
        </w:rPr>
        <w:tab/>
        <w:t>Изве</w:t>
      </w:r>
      <w:r w:rsidRPr="002430E8">
        <w:rPr>
          <w:sz w:val="25"/>
          <w:szCs w:val="25"/>
        </w:rPr>
        <w:t xml:space="preserve">щение о проведении открытого запроса предложений было размещено 20.01.2021. </w:t>
      </w:r>
    </w:p>
    <w:p w14:paraId="01AAACB9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  <w:r w:rsidRPr="002430E8">
        <w:rPr>
          <w:sz w:val="25"/>
          <w:szCs w:val="25"/>
        </w:rPr>
        <w:tab/>
      </w:r>
    </w:p>
    <w:p w14:paraId="0BB0D3B5" w14:textId="77777777" w:rsidR="00C0057A" w:rsidRDefault="00B82F29">
      <w:pPr>
        <w:ind w:firstLine="540"/>
        <w:jc w:val="both"/>
        <w:rPr>
          <w:rFonts w:ascii="Verdana" w:hAnsi="Verdana" w:cs="Verdana"/>
        </w:rPr>
      </w:pPr>
      <w:r w:rsidRPr="002430E8">
        <w:rPr>
          <w:sz w:val="25"/>
          <w:szCs w:val="25"/>
        </w:rPr>
        <w:tab/>
        <w:t xml:space="preserve">В соответствии с си.191 ГК РФ </w:t>
      </w:r>
      <w:hyperlink r:id="rId20" w:history="1"/>
      <w:r w:rsidRPr="002430E8">
        <w:rPr>
          <w:rFonts w:eastAsia="SimSun"/>
          <w:sz w:val="24"/>
          <w:szCs w:val="24"/>
          <w:lang w:eastAsia="zh-CN" w:bidi="ar"/>
        </w:rPr>
        <w:t xml:space="preserve">Течение срока, определенного периодом времени, начинается </w:t>
      </w:r>
      <w:r w:rsidRPr="002430E8">
        <w:rPr>
          <w:rFonts w:eastAsia="SimSun"/>
          <w:b/>
          <w:bCs/>
          <w:sz w:val="24"/>
          <w:szCs w:val="24"/>
          <w:lang w:eastAsia="zh-CN" w:bidi="ar"/>
        </w:rPr>
        <w:t>на следующий день</w:t>
      </w:r>
      <w:r w:rsidRPr="002430E8">
        <w:rPr>
          <w:rFonts w:eastAsia="SimSun"/>
          <w:sz w:val="24"/>
          <w:szCs w:val="24"/>
          <w:lang w:eastAsia="zh-CN" w:bidi="ar"/>
        </w:rPr>
        <w:t xml:space="preserve"> после календарной даты или наступления события, которыми определено его начало.</w:t>
      </w:r>
    </w:p>
    <w:p w14:paraId="19B67776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  <w:r w:rsidRPr="002430E8">
        <w:rPr>
          <w:sz w:val="25"/>
          <w:szCs w:val="25"/>
        </w:rPr>
        <w:tab/>
        <w:t>То есть 7 рабочих дней начинают исчисляться с 21.01.2021 г.</w:t>
      </w:r>
    </w:p>
    <w:p w14:paraId="0811B6E3" w14:textId="77777777" w:rsidR="00C0057A" w:rsidRPr="002430E8" w:rsidRDefault="00C0057A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</w:p>
    <w:p w14:paraId="2AA1E291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  <w:r w:rsidRPr="002430E8">
        <w:rPr>
          <w:sz w:val="25"/>
          <w:szCs w:val="25"/>
        </w:rPr>
        <w:tab/>
        <w:t xml:space="preserve">Из этого следует, что последний рабочий день это 29.01.2021 г. </w:t>
      </w:r>
    </w:p>
    <w:p w14:paraId="1F7DAA6F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sz w:val="25"/>
          <w:szCs w:val="25"/>
        </w:rPr>
      </w:pPr>
      <w:r w:rsidRPr="002430E8">
        <w:rPr>
          <w:sz w:val="25"/>
          <w:szCs w:val="25"/>
        </w:rPr>
        <w:tab/>
      </w:r>
    </w:p>
    <w:p w14:paraId="330026AD" w14:textId="77777777" w:rsidR="00C0057A" w:rsidRDefault="00B82F29">
      <w:pPr>
        <w:ind w:firstLine="540"/>
        <w:jc w:val="both"/>
        <w:rPr>
          <w:sz w:val="24"/>
          <w:szCs w:val="24"/>
        </w:rPr>
      </w:pPr>
      <w:r w:rsidRPr="002430E8">
        <w:rPr>
          <w:sz w:val="24"/>
          <w:szCs w:val="24"/>
        </w:rPr>
        <w:tab/>
        <w:t xml:space="preserve">Согласно ч1. ст.194 ГК РФ  </w:t>
      </w:r>
      <w:hyperlink r:id="rId21" w:history="1"/>
      <w:r w:rsidRPr="002430E8">
        <w:rPr>
          <w:rFonts w:eastAsia="SimSun"/>
          <w:sz w:val="24"/>
          <w:szCs w:val="24"/>
          <w:lang w:eastAsia="zh-CN" w:bidi="ar"/>
        </w:rPr>
        <w:t>Если срок уста</w:t>
      </w:r>
      <w:r w:rsidRPr="002430E8">
        <w:rPr>
          <w:rFonts w:eastAsia="SimSun"/>
          <w:sz w:val="24"/>
          <w:szCs w:val="24"/>
          <w:lang w:eastAsia="zh-CN" w:bidi="ar"/>
        </w:rPr>
        <w:t>новлен для совершения какого-либо действия, оно может быть выполнено до двадцати четырех часов последнего дня срока.</w:t>
      </w:r>
    </w:p>
    <w:p w14:paraId="27D87B7A" w14:textId="77777777" w:rsidR="00C0057A" w:rsidRDefault="00B82F29">
      <w:pPr>
        <w:ind w:firstLine="540"/>
        <w:jc w:val="both"/>
        <w:rPr>
          <w:sz w:val="24"/>
          <w:szCs w:val="24"/>
        </w:rPr>
      </w:pPr>
      <w:hyperlink r:id="rId22" w:history="1"/>
      <w:r w:rsidRPr="002430E8">
        <w:rPr>
          <w:rFonts w:eastAsia="SimSun"/>
          <w:sz w:val="24"/>
          <w:szCs w:val="24"/>
          <w:lang w:eastAsia="zh-CN" w:bidi="ar"/>
        </w:rPr>
        <w:t>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</w:t>
      </w:r>
      <w:r w:rsidRPr="002430E8">
        <w:rPr>
          <w:rFonts w:eastAsia="SimSun"/>
          <w:sz w:val="24"/>
          <w:szCs w:val="24"/>
          <w:lang w:eastAsia="zh-CN" w:bidi="ar"/>
        </w:rPr>
        <w:t>твующие операции.</w:t>
      </w:r>
    </w:p>
    <w:p w14:paraId="3705B121" w14:textId="77777777" w:rsidR="00C0057A" w:rsidRPr="002430E8" w:rsidRDefault="00C0057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70690ADA" w14:textId="77777777" w:rsidR="00C0057A" w:rsidRPr="002430E8" w:rsidRDefault="00B82F29">
      <w:pPr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2430E8">
        <w:rPr>
          <w:sz w:val="24"/>
          <w:szCs w:val="24"/>
        </w:rPr>
        <w:tab/>
        <w:t>Согласно информации с официального сайта заказчика (</w:t>
      </w:r>
      <w:r>
        <w:rPr>
          <w:sz w:val="24"/>
          <w:szCs w:val="24"/>
          <w:lang w:val="en-US"/>
        </w:rPr>
        <w:t>https</w:t>
      </w:r>
      <w:r w:rsidRPr="002430E8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mgps</w:t>
      </w:r>
      <w:proofErr w:type="spellEnd"/>
      <w:r w:rsidRPr="002430E8">
        <w:rPr>
          <w:sz w:val="24"/>
          <w:szCs w:val="24"/>
        </w:rPr>
        <w:t>51.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430E8">
        <w:rPr>
          <w:sz w:val="24"/>
          <w:szCs w:val="24"/>
        </w:rPr>
        <w:t xml:space="preserve">/) установлен следующий режим работы </w:t>
      </w:r>
      <w:proofErr w:type="gramStart"/>
      <w:r w:rsidRPr="002430E8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 </w:t>
      </w:r>
      <w:r w:rsidRPr="002430E8">
        <w:rPr>
          <w:sz w:val="24"/>
          <w:szCs w:val="24"/>
        </w:rPr>
        <w:t>5</w:t>
      </w:r>
      <w:proofErr w:type="gramEnd"/>
      <w:r w:rsidRPr="002430E8">
        <w:rPr>
          <w:sz w:val="24"/>
          <w:szCs w:val="24"/>
        </w:rPr>
        <w:t xml:space="preserve"> -дневная рабочая неделя (</w:t>
      </w:r>
      <w:proofErr w:type="spellStart"/>
      <w:r w:rsidRPr="002430E8">
        <w:rPr>
          <w:sz w:val="24"/>
          <w:szCs w:val="24"/>
        </w:rPr>
        <w:t>Пн-Пт</w:t>
      </w:r>
      <w:proofErr w:type="spellEnd"/>
      <w:r w:rsidRPr="002430E8"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  <w:lang w:val="en-US"/>
        </w:rPr>
        <w:t>c</w:t>
      </w:r>
      <w:r w:rsidRPr="002430E8">
        <w:rPr>
          <w:b/>
          <w:bCs/>
          <w:sz w:val="24"/>
          <w:szCs w:val="24"/>
        </w:rPr>
        <w:t xml:space="preserve"> 09.00 до 18.00.</w:t>
      </w:r>
    </w:p>
    <w:p w14:paraId="08D236D9" w14:textId="77777777" w:rsidR="00C0057A" w:rsidRPr="002430E8" w:rsidRDefault="00B82F29">
      <w:pPr>
        <w:jc w:val="both"/>
        <w:rPr>
          <w:b/>
          <w:bCs/>
          <w:sz w:val="24"/>
          <w:szCs w:val="24"/>
        </w:rPr>
      </w:pPr>
      <w:r w:rsidRPr="002430E8">
        <w:rPr>
          <w:b/>
          <w:bCs/>
          <w:sz w:val="24"/>
          <w:szCs w:val="24"/>
        </w:rPr>
        <w:tab/>
      </w:r>
      <w:r w:rsidRPr="002430E8">
        <w:rPr>
          <w:sz w:val="24"/>
          <w:szCs w:val="24"/>
        </w:rPr>
        <w:t xml:space="preserve">Однако в документации установлено, что дата и время окончания подачи </w:t>
      </w:r>
      <w:r w:rsidRPr="002430E8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</w:t>
      </w:r>
      <w:r w:rsidRPr="002430E8">
        <w:rPr>
          <w:b/>
          <w:bCs/>
          <w:sz w:val="24"/>
          <w:szCs w:val="24"/>
        </w:rPr>
        <w:t>29.01.2021 в 15:30.</w:t>
      </w:r>
    </w:p>
    <w:p w14:paraId="038EDACF" w14:textId="77777777" w:rsidR="00C0057A" w:rsidRPr="002430E8" w:rsidRDefault="00B82F29">
      <w:pPr>
        <w:jc w:val="both"/>
        <w:rPr>
          <w:sz w:val="24"/>
          <w:szCs w:val="24"/>
        </w:rPr>
      </w:pPr>
      <w:r w:rsidRPr="002430E8">
        <w:rPr>
          <w:b/>
          <w:bCs/>
          <w:sz w:val="24"/>
          <w:szCs w:val="24"/>
        </w:rPr>
        <w:tab/>
      </w:r>
      <w:r w:rsidRPr="002430E8">
        <w:rPr>
          <w:sz w:val="24"/>
          <w:szCs w:val="24"/>
        </w:rPr>
        <w:t xml:space="preserve">Данный график нарушает права участников и не позволяет им предоставить заявку до окончания рабочего дня. </w:t>
      </w:r>
    </w:p>
    <w:p w14:paraId="1A6CDE9D" w14:textId="77777777" w:rsidR="00C0057A" w:rsidRPr="002430E8" w:rsidRDefault="00C0057A">
      <w:pPr>
        <w:jc w:val="both"/>
        <w:rPr>
          <w:sz w:val="24"/>
          <w:szCs w:val="24"/>
        </w:rPr>
      </w:pPr>
    </w:p>
    <w:p w14:paraId="5DA4F557" w14:textId="77777777" w:rsidR="00C0057A" w:rsidRPr="002430E8" w:rsidRDefault="00B82F29">
      <w:pPr>
        <w:jc w:val="both"/>
        <w:rPr>
          <w:sz w:val="24"/>
          <w:szCs w:val="24"/>
        </w:rPr>
      </w:pPr>
      <w:r w:rsidRPr="002430E8">
        <w:rPr>
          <w:sz w:val="24"/>
          <w:szCs w:val="24"/>
        </w:rPr>
        <w:tab/>
      </w:r>
      <w:r w:rsidRPr="002430E8">
        <w:rPr>
          <w:b/>
          <w:bCs/>
          <w:sz w:val="24"/>
          <w:szCs w:val="24"/>
        </w:rPr>
        <w:t xml:space="preserve">То есть заказчик не обеспечил 7 рабочих дней для подачи заявки. </w:t>
      </w:r>
    </w:p>
    <w:p w14:paraId="1C64EF50" w14:textId="77777777" w:rsidR="00C0057A" w:rsidRDefault="00C0057A">
      <w:pPr>
        <w:jc w:val="both"/>
        <w:rPr>
          <w:rFonts w:eastAsia="SimSun"/>
          <w:sz w:val="24"/>
          <w:szCs w:val="24"/>
          <w:lang w:eastAsia="zh-CN" w:bidi="ar"/>
        </w:rPr>
      </w:pPr>
    </w:p>
    <w:p w14:paraId="673D8855" w14:textId="77777777" w:rsidR="00C0057A" w:rsidRDefault="00B82F29">
      <w:pPr>
        <w:jc w:val="both"/>
        <w:rPr>
          <w:bCs/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3) В соответствии с п.2.3 Приложения № 1 к Документации о ЗП «</w:t>
      </w:r>
      <w:r>
        <w:rPr>
          <w:bCs/>
          <w:sz w:val="24"/>
          <w:szCs w:val="24"/>
        </w:rPr>
        <w:t xml:space="preserve">Критерии оценки заявок </w:t>
      </w:r>
    </w:p>
    <w:p w14:paraId="3EA40E87" w14:textId="77777777" w:rsidR="00C0057A" w:rsidRPr="002430E8" w:rsidRDefault="00B82F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участие в открытом запросе </w:t>
      </w:r>
      <w:proofErr w:type="gramStart"/>
      <w:r>
        <w:rPr>
          <w:bCs/>
          <w:sz w:val="24"/>
          <w:szCs w:val="24"/>
        </w:rPr>
        <w:t>предложений,</w:t>
      </w:r>
      <w:r w:rsidRPr="002430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их</w:t>
      </w:r>
      <w:proofErr w:type="gramEnd"/>
      <w:r>
        <w:rPr>
          <w:bCs/>
          <w:sz w:val="24"/>
          <w:szCs w:val="24"/>
        </w:rPr>
        <w:t xml:space="preserve"> содержание и значимость</w:t>
      </w:r>
      <w:r w:rsidRPr="002430E8">
        <w:rPr>
          <w:bCs/>
          <w:sz w:val="24"/>
          <w:szCs w:val="24"/>
        </w:rPr>
        <w:t>» установлены следующие критерии:</w:t>
      </w:r>
    </w:p>
    <w:p w14:paraId="36CE2F3B" w14:textId="77777777" w:rsidR="00C0057A" w:rsidRPr="002430E8" w:rsidRDefault="00B82F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работы по временному трудоустройству несовершеннолетних граждан в возрасте от 14 до 18 лет в свободное от учебы время</w:t>
      </w:r>
      <w:r w:rsidRPr="002430E8">
        <w:rPr>
          <w:sz w:val="24"/>
          <w:szCs w:val="24"/>
        </w:rPr>
        <w:t>.</w:t>
      </w:r>
    </w:p>
    <w:p w14:paraId="1EF6AA46" w14:textId="77777777" w:rsidR="00C0057A" w:rsidRPr="002430E8" w:rsidRDefault="00C0057A">
      <w:pPr>
        <w:ind w:firstLine="708"/>
        <w:jc w:val="both"/>
        <w:rPr>
          <w:sz w:val="24"/>
          <w:szCs w:val="24"/>
        </w:rPr>
      </w:pPr>
    </w:p>
    <w:p w14:paraId="77EF0FF9" w14:textId="77777777" w:rsidR="00C0057A" w:rsidRPr="002430E8" w:rsidRDefault="00B82F29">
      <w:pPr>
        <w:ind w:firstLine="708"/>
        <w:contextualSpacing/>
        <w:jc w:val="both"/>
        <w:rPr>
          <w:sz w:val="24"/>
          <w:szCs w:val="24"/>
        </w:rPr>
      </w:pPr>
      <w:r w:rsidRPr="002430E8">
        <w:rPr>
          <w:sz w:val="24"/>
          <w:szCs w:val="24"/>
        </w:rPr>
        <w:t xml:space="preserve">    Согласно требованиям документации: Для оценки заявок по данному критерию участнику необходимо представить копии договоров, заключенного с Государственным областным бюджетным учреждением Центром занятости населения города Мурманска, об организации време</w:t>
      </w:r>
      <w:r w:rsidRPr="002430E8">
        <w:rPr>
          <w:sz w:val="24"/>
          <w:szCs w:val="24"/>
        </w:rPr>
        <w:t>нного трудоустройства несовершеннолетних граждан в возрасте от 14 до 18 лет в свободное от учебы время, в соответствии с административным регламентом предоставления государственной услуги, утвержденного постановлением Правительства Мурманской области от 26</w:t>
      </w:r>
      <w:r w:rsidRPr="002430E8">
        <w:rPr>
          <w:sz w:val="24"/>
          <w:szCs w:val="24"/>
        </w:rPr>
        <w:t>.08.2013 № 478 ПП, с периодом действия с 01.01.2019 до даты размещения закупки в ЕИС.</w:t>
      </w:r>
    </w:p>
    <w:p w14:paraId="2944CDC7" w14:textId="77777777" w:rsidR="00C0057A" w:rsidRPr="002430E8" w:rsidRDefault="00C0057A">
      <w:pPr>
        <w:jc w:val="both"/>
        <w:rPr>
          <w:sz w:val="24"/>
          <w:szCs w:val="24"/>
        </w:rPr>
      </w:pPr>
    </w:p>
    <w:p w14:paraId="4F970AC2" w14:textId="77777777" w:rsidR="00C0057A" w:rsidRDefault="00B82F29">
      <w:pPr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  <w:t>Данный критерий никак не отражает квалификацию участника и не может быть применен в качестве критерия квалификации.</w:t>
      </w:r>
    </w:p>
    <w:p w14:paraId="7084888B" w14:textId="77777777" w:rsidR="00C0057A" w:rsidRDefault="00B82F29">
      <w:pPr>
        <w:jc w:val="both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  <w:t>Более того данный критерий предоставляет преимущест</w:t>
      </w:r>
      <w:r>
        <w:rPr>
          <w:rFonts w:eastAsia="SimSun"/>
          <w:sz w:val="24"/>
          <w:szCs w:val="24"/>
          <w:lang w:eastAsia="zh-CN" w:bidi="ar"/>
        </w:rPr>
        <w:t xml:space="preserve">ва участникам из г. Мурманска, так как </w:t>
      </w:r>
      <w:proofErr w:type="gramStart"/>
      <w:r>
        <w:rPr>
          <w:rFonts w:eastAsia="SimSun"/>
          <w:sz w:val="24"/>
          <w:szCs w:val="24"/>
          <w:lang w:eastAsia="zh-CN" w:bidi="ar"/>
        </w:rPr>
        <w:t>иногородние участники</w:t>
      </w:r>
      <w:proofErr w:type="gramEnd"/>
      <w:r>
        <w:rPr>
          <w:rFonts w:eastAsia="SimSun"/>
          <w:sz w:val="24"/>
          <w:szCs w:val="24"/>
          <w:lang w:eastAsia="zh-CN" w:bidi="ar"/>
        </w:rPr>
        <w:t xml:space="preserve"> имеющие соответствующий опыт по выполнению аналогичных работ и квалификацию не могут получить достаточное количество баллов только из за того, что у них не было соответствующих договоров с </w:t>
      </w:r>
      <w:r w:rsidRPr="002430E8">
        <w:rPr>
          <w:sz w:val="24"/>
          <w:szCs w:val="24"/>
        </w:rPr>
        <w:t>Госуда</w:t>
      </w:r>
      <w:r w:rsidRPr="002430E8">
        <w:rPr>
          <w:sz w:val="24"/>
          <w:szCs w:val="24"/>
        </w:rPr>
        <w:t>рственным областным бюджетным учреждением Центром занятости населения города Мурманска</w:t>
      </w:r>
      <w:r>
        <w:rPr>
          <w:rFonts w:eastAsia="SimSun"/>
          <w:sz w:val="24"/>
          <w:szCs w:val="24"/>
          <w:lang w:eastAsia="zh-CN" w:bidi="ar"/>
        </w:rPr>
        <w:t xml:space="preserve"> 01.01.2019 по </w:t>
      </w:r>
      <w:proofErr w:type="spellStart"/>
      <w:r>
        <w:rPr>
          <w:rFonts w:eastAsia="SimSun"/>
          <w:sz w:val="24"/>
          <w:szCs w:val="24"/>
          <w:lang w:eastAsia="zh-CN" w:bidi="ar"/>
        </w:rPr>
        <w:t>дану</w:t>
      </w:r>
      <w:proofErr w:type="spellEnd"/>
      <w:r>
        <w:rPr>
          <w:rFonts w:eastAsia="SimSun"/>
          <w:sz w:val="24"/>
          <w:szCs w:val="24"/>
          <w:lang w:eastAsia="zh-CN" w:bidi="ar"/>
        </w:rPr>
        <w:t xml:space="preserve"> размещения закупки в ЕИС. </w:t>
      </w:r>
    </w:p>
    <w:p w14:paraId="2777350F" w14:textId="77777777" w:rsidR="00C0057A" w:rsidRDefault="00C0057A">
      <w:pPr>
        <w:jc w:val="both"/>
        <w:rPr>
          <w:rFonts w:eastAsia="SimSun"/>
          <w:sz w:val="24"/>
          <w:szCs w:val="24"/>
          <w:lang w:eastAsia="zh-CN" w:bidi="ar"/>
        </w:rPr>
      </w:pPr>
    </w:p>
    <w:p w14:paraId="233B3DF8" w14:textId="77777777" w:rsidR="00C0057A" w:rsidRDefault="00B82F29">
      <w:pPr>
        <w:jc w:val="both"/>
        <w:rPr>
          <w:rFonts w:eastAsia="SimSun"/>
          <w:b/>
          <w:bCs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ab/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Так как заказчик установил критерий о наличии договоров только с центром занятости </w:t>
      </w:r>
      <w:r>
        <w:rPr>
          <w:rFonts w:eastAsia="SimSun"/>
          <w:b/>
          <w:bCs/>
          <w:sz w:val="24"/>
          <w:szCs w:val="24"/>
          <w:u w:val="single"/>
          <w:lang w:eastAsia="zh-CN" w:bidi="ar"/>
        </w:rPr>
        <w:t>города Мурманска,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 то он исключил возмо</w:t>
      </w:r>
      <w:r>
        <w:rPr>
          <w:rFonts w:eastAsia="SimSun"/>
          <w:b/>
          <w:bCs/>
          <w:sz w:val="24"/>
          <w:szCs w:val="24"/>
          <w:lang w:eastAsia="zh-CN" w:bidi="ar"/>
        </w:rPr>
        <w:t xml:space="preserve">жность получить иногородним участникам, имеющим аналогичные договоры с центрами занятости других городов России, баллы по данному критерию, чем незаконно и существенно ограничил круг участников. </w:t>
      </w:r>
    </w:p>
    <w:p w14:paraId="32C50B71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4C54B84E" w14:textId="77777777" w:rsidR="00C0057A" w:rsidRDefault="00C0057A">
      <w:pPr>
        <w:ind w:firstLine="540"/>
        <w:jc w:val="both"/>
        <w:rPr>
          <w:rFonts w:eastAsia="SimSun"/>
          <w:sz w:val="24"/>
          <w:szCs w:val="24"/>
          <w:lang w:eastAsia="zh-CN" w:bidi="ar"/>
        </w:rPr>
      </w:pPr>
    </w:p>
    <w:p w14:paraId="692F6266" w14:textId="77777777" w:rsidR="00C0057A" w:rsidRDefault="00B82F29">
      <w:pPr>
        <w:ind w:firstLine="540"/>
        <w:jc w:val="both"/>
        <w:rPr>
          <w:rFonts w:ascii="Verdana" w:hAnsi="Verdana" w:cs="Verdana"/>
        </w:rPr>
      </w:pPr>
      <w:r>
        <w:rPr>
          <w:bCs/>
          <w:sz w:val="24"/>
          <w:szCs w:val="24"/>
        </w:rPr>
        <w:t xml:space="preserve">В соответствии с п.1 ч. 10 ст.3 ФЗ-223 </w:t>
      </w:r>
      <w:r w:rsidRPr="002430E8">
        <w:rPr>
          <w:rFonts w:eastAsia="SimSun"/>
          <w:sz w:val="24"/>
          <w:szCs w:val="24"/>
          <w:lang w:eastAsia="zh-CN" w:bidi="ar"/>
        </w:rPr>
        <w:t>Любой участник заку</w:t>
      </w:r>
      <w:r w:rsidRPr="002430E8">
        <w:rPr>
          <w:rFonts w:eastAsia="SimSun"/>
          <w:sz w:val="24"/>
          <w:szCs w:val="24"/>
          <w:lang w:eastAsia="zh-CN" w:bidi="ar"/>
        </w:rPr>
        <w:t xml:space="preserve">пки вправе обжаловать в антимонопольном органе в порядке, установленном статьей 18.1 Федерального закона от 26 июля 2006 года </w:t>
      </w:r>
      <w:r>
        <w:rPr>
          <w:rFonts w:eastAsia="SimSun"/>
          <w:sz w:val="24"/>
          <w:szCs w:val="24"/>
          <w:lang w:val="en-US" w:eastAsia="zh-CN" w:bidi="ar"/>
        </w:rPr>
        <w:t>N</w:t>
      </w:r>
      <w:r w:rsidRPr="002430E8">
        <w:rPr>
          <w:rFonts w:eastAsia="SimSun"/>
          <w:sz w:val="24"/>
          <w:szCs w:val="24"/>
          <w:lang w:eastAsia="zh-CN" w:bidi="ar"/>
        </w:rPr>
        <w:t xml:space="preserve"> 135-ФЗ "О защите конкуренции", с учетом особенностей, установленных настоящей статьей, действия (бездействие) заказчика, комисси</w:t>
      </w:r>
      <w:r w:rsidRPr="002430E8">
        <w:rPr>
          <w:rFonts w:eastAsia="SimSun"/>
          <w:sz w:val="24"/>
          <w:szCs w:val="24"/>
          <w:lang w:eastAsia="zh-CN" w:bidi="ar"/>
        </w:rPr>
        <w:t>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14:paraId="59DEC9A1" w14:textId="77777777" w:rsidR="00C0057A" w:rsidRDefault="00B82F29">
      <w:pPr>
        <w:ind w:firstLine="540"/>
        <w:jc w:val="both"/>
        <w:rPr>
          <w:rFonts w:ascii="Verdana" w:hAnsi="Verdana" w:cs="Verdana"/>
        </w:rPr>
      </w:pPr>
      <w:r>
        <w:rPr>
          <w:b/>
          <w:sz w:val="24"/>
          <w:szCs w:val="24"/>
        </w:rPr>
        <w:t xml:space="preserve">- </w:t>
      </w:r>
      <w:r w:rsidRPr="002430E8">
        <w:rPr>
          <w:rFonts w:eastAsia="SimSun"/>
          <w:sz w:val="24"/>
          <w:szCs w:val="24"/>
          <w:lang w:eastAsia="zh-CN" w:bidi="ar"/>
        </w:rPr>
        <w:t xml:space="preserve">осуществление </w:t>
      </w:r>
      <w:r w:rsidRPr="002430E8">
        <w:rPr>
          <w:rFonts w:eastAsia="SimSun"/>
          <w:sz w:val="24"/>
          <w:szCs w:val="24"/>
          <w:lang w:eastAsia="zh-CN" w:bidi="ar"/>
        </w:rPr>
        <w:t xml:space="preserve">заказчиком закупки с нарушением требований настоящего Федерального закона и (или) порядка подготовки и (или) осуществления закупки, содержащегося в </w:t>
      </w:r>
      <w:r w:rsidRPr="002430E8">
        <w:rPr>
          <w:rFonts w:eastAsia="SimSun"/>
          <w:sz w:val="24"/>
          <w:szCs w:val="24"/>
          <w:lang w:eastAsia="zh-CN" w:bidi="ar"/>
        </w:rPr>
        <w:lastRenderedPageBreak/>
        <w:t>утвержденном и размещенном в единой информационной системе положении о закупке такого заказчика;</w:t>
      </w:r>
    </w:p>
    <w:p w14:paraId="52EA18E1" w14:textId="77777777" w:rsidR="00C0057A" w:rsidRDefault="00C0057A">
      <w:pPr>
        <w:ind w:firstLine="700"/>
        <w:jc w:val="both"/>
        <w:rPr>
          <w:b/>
          <w:sz w:val="24"/>
          <w:szCs w:val="24"/>
        </w:rPr>
      </w:pPr>
    </w:p>
    <w:p w14:paraId="79C93F16" w14:textId="77777777" w:rsidR="00C0057A" w:rsidRDefault="00C0057A">
      <w:pPr>
        <w:jc w:val="both"/>
        <w:rPr>
          <w:b/>
          <w:sz w:val="24"/>
          <w:szCs w:val="24"/>
        </w:rPr>
      </w:pPr>
    </w:p>
    <w:p w14:paraId="3886168B" w14:textId="77777777" w:rsidR="00C0057A" w:rsidRDefault="00B82F2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Считаю це</w:t>
      </w:r>
      <w:r>
        <w:rPr>
          <w:sz w:val="24"/>
          <w:szCs w:val="24"/>
          <w:u w:val="single"/>
        </w:rPr>
        <w:t xml:space="preserve">лесообразным и необходимым приостановление заключения </w:t>
      </w:r>
      <w:r>
        <w:rPr>
          <w:sz w:val="24"/>
          <w:szCs w:val="24"/>
          <w:u w:val="single"/>
        </w:rPr>
        <w:t>договора</w:t>
      </w:r>
      <w:r>
        <w:rPr>
          <w:sz w:val="24"/>
          <w:szCs w:val="24"/>
          <w:u w:val="single"/>
        </w:rPr>
        <w:t xml:space="preserve"> до рассмотрения настоящей жалобы по существу.</w:t>
      </w:r>
      <w:r>
        <w:rPr>
          <w:sz w:val="24"/>
          <w:szCs w:val="24"/>
        </w:rPr>
        <w:t xml:space="preserve"> </w:t>
      </w:r>
    </w:p>
    <w:p w14:paraId="0B1BAD8A" w14:textId="77777777" w:rsidR="00C0057A" w:rsidRDefault="00C0057A">
      <w:pPr>
        <w:spacing w:line="276" w:lineRule="auto"/>
        <w:jc w:val="both"/>
        <w:rPr>
          <w:sz w:val="24"/>
          <w:szCs w:val="24"/>
        </w:rPr>
      </w:pPr>
    </w:p>
    <w:p w14:paraId="3FDD2ED8" w14:textId="77777777" w:rsidR="00C0057A" w:rsidRDefault="00B82F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руководствуясь ст</w:t>
      </w:r>
      <w:r>
        <w:rPr>
          <w:sz w:val="24"/>
          <w:szCs w:val="24"/>
        </w:rPr>
        <w:t>атьей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Закона №ФЗ</w:t>
      </w:r>
      <w:r>
        <w:rPr>
          <w:sz w:val="24"/>
          <w:szCs w:val="24"/>
        </w:rPr>
        <w:t>-223</w:t>
      </w:r>
      <w:r>
        <w:rPr>
          <w:sz w:val="24"/>
          <w:szCs w:val="24"/>
        </w:rPr>
        <w:t xml:space="preserve">, </w:t>
      </w:r>
    </w:p>
    <w:p w14:paraId="235AF8A6" w14:textId="77777777" w:rsidR="00C0057A" w:rsidRDefault="00C0057A">
      <w:pPr>
        <w:spacing w:line="276" w:lineRule="auto"/>
        <w:jc w:val="center"/>
        <w:rPr>
          <w:b/>
          <w:sz w:val="24"/>
          <w:szCs w:val="24"/>
        </w:rPr>
      </w:pPr>
    </w:p>
    <w:p w14:paraId="7401CC85" w14:textId="77777777" w:rsidR="00C0057A" w:rsidRDefault="00C0057A">
      <w:pPr>
        <w:spacing w:line="276" w:lineRule="auto"/>
        <w:jc w:val="center"/>
        <w:rPr>
          <w:b/>
          <w:sz w:val="24"/>
          <w:szCs w:val="24"/>
        </w:rPr>
      </w:pPr>
    </w:p>
    <w:p w14:paraId="041010D1" w14:textId="77777777" w:rsidR="00C0057A" w:rsidRDefault="00B82F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14:paraId="7761D732" w14:textId="77777777" w:rsidR="00C0057A" w:rsidRDefault="00C0057A">
      <w:pPr>
        <w:spacing w:line="276" w:lineRule="auto"/>
        <w:jc w:val="center"/>
        <w:rPr>
          <w:b/>
          <w:sz w:val="24"/>
          <w:szCs w:val="24"/>
        </w:rPr>
      </w:pPr>
    </w:p>
    <w:p w14:paraId="7F899EFC" w14:textId="77777777" w:rsidR="00C0057A" w:rsidRDefault="00B82F29">
      <w:pPr>
        <w:pStyle w:val="af0"/>
        <w:numPr>
          <w:ilvl w:val="0"/>
          <w:numId w:val="3"/>
        </w:numPr>
        <w:spacing w:line="276" w:lineRule="auto"/>
        <w:ind w:left="574"/>
        <w:jc w:val="both"/>
      </w:pPr>
      <w:r>
        <w:t xml:space="preserve">Рассмотреть настоящую жалобу по существу в порядке и сроки, </w:t>
      </w:r>
      <w:r>
        <w:t>установленные действующим законодательством РФ;</w:t>
      </w:r>
    </w:p>
    <w:p w14:paraId="5DA51345" w14:textId="77777777" w:rsidR="00C0057A" w:rsidRDefault="00B82F29">
      <w:pPr>
        <w:pStyle w:val="af0"/>
        <w:numPr>
          <w:ilvl w:val="0"/>
          <w:numId w:val="3"/>
        </w:numPr>
        <w:spacing w:line="276" w:lineRule="auto"/>
        <w:ind w:left="574"/>
        <w:jc w:val="both"/>
      </w:pPr>
      <w:r>
        <w:t>Совершить все необходимые действия по устранению нарушений прав и законных интересов заявителя жалобы, привлечению виновных лиц к административной ответственности в рамках имеющихся полномочий;</w:t>
      </w:r>
    </w:p>
    <w:p w14:paraId="20E1234C" w14:textId="77777777" w:rsidR="00C0057A" w:rsidRDefault="00C0057A">
      <w:pPr>
        <w:spacing w:line="276" w:lineRule="auto"/>
        <w:ind w:left="214"/>
        <w:jc w:val="both"/>
        <w:rPr>
          <w:sz w:val="24"/>
          <w:szCs w:val="24"/>
        </w:rPr>
      </w:pPr>
    </w:p>
    <w:p w14:paraId="7813DD4B" w14:textId="77777777" w:rsidR="00C0057A" w:rsidRDefault="00B82F29">
      <w:pPr>
        <w:spacing w:line="276" w:lineRule="auto"/>
        <w:ind w:left="214"/>
        <w:jc w:val="both"/>
        <w:rPr>
          <w:sz w:val="24"/>
          <w:szCs w:val="24"/>
        </w:rPr>
      </w:pPr>
      <w:r w:rsidRPr="002430E8">
        <w:rPr>
          <w:sz w:val="24"/>
          <w:szCs w:val="24"/>
        </w:rPr>
        <w:t xml:space="preserve">Приложение № </w:t>
      </w:r>
      <w:r w:rsidRPr="002430E8">
        <w:rPr>
          <w:sz w:val="24"/>
          <w:szCs w:val="24"/>
        </w:rPr>
        <w:t>1 – Решение об избрании Директором</w:t>
      </w:r>
      <w:r>
        <w:rPr>
          <w:sz w:val="24"/>
          <w:szCs w:val="24"/>
        </w:rPr>
        <w:t xml:space="preserve"> </w:t>
      </w:r>
    </w:p>
    <w:p w14:paraId="2D1D796A" w14:textId="77777777" w:rsidR="00C0057A" w:rsidRDefault="00C0057A">
      <w:pPr>
        <w:spacing w:line="276" w:lineRule="auto"/>
        <w:jc w:val="both"/>
        <w:rPr>
          <w:sz w:val="24"/>
          <w:szCs w:val="24"/>
        </w:rPr>
      </w:pPr>
    </w:p>
    <w:p w14:paraId="5EC79206" w14:textId="77777777" w:rsidR="00C0057A" w:rsidRDefault="00C0057A">
      <w:pPr>
        <w:pStyle w:val="af2"/>
        <w:spacing w:line="276" w:lineRule="auto"/>
        <w:rPr>
          <w:sz w:val="20"/>
          <w:szCs w:val="20"/>
        </w:rPr>
      </w:pPr>
    </w:p>
    <w:p w14:paraId="2939EB10" w14:textId="77777777" w:rsidR="00C0057A" w:rsidRDefault="00B82F29">
      <w:pPr>
        <w:pStyle w:val="af2"/>
        <w:spacing w:line="276" w:lineRule="auto"/>
        <w:rPr>
          <w:b/>
        </w:rPr>
      </w:pPr>
      <w:r>
        <w:rPr>
          <w:b/>
        </w:rPr>
        <w:t>Директор</w:t>
      </w:r>
    </w:p>
    <w:p w14:paraId="2DFB9A75" w14:textId="77777777" w:rsidR="00C0057A" w:rsidRDefault="00C0057A">
      <w:pPr>
        <w:pStyle w:val="af2"/>
        <w:spacing w:line="276" w:lineRule="auto"/>
        <w:rPr>
          <w:b/>
          <w:sz w:val="20"/>
          <w:szCs w:val="20"/>
        </w:rPr>
      </w:pPr>
    </w:p>
    <w:p w14:paraId="28614595" w14:textId="77777777" w:rsidR="00C0057A" w:rsidRDefault="00B82F29">
      <w:pPr>
        <w:pStyle w:val="af2"/>
        <w:spacing w:line="276" w:lineRule="auto"/>
        <w:ind w:firstLineChars="800" w:firstLine="160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«__________ </w:t>
      </w:r>
      <w:r>
        <w:rPr>
          <w:b/>
          <w:sz w:val="20"/>
          <w:szCs w:val="20"/>
        </w:rPr>
        <w:t xml:space="preserve">» ___________________________________  </w:t>
      </w:r>
      <w:r>
        <w:rPr>
          <w:b/>
        </w:rPr>
        <w:t>_</w:t>
      </w:r>
      <w:r>
        <w:rPr>
          <w:b/>
        </w:rPr>
        <w:t>______________</w:t>
      </w:r>
    </w:p>
    <w:p w14:paraId="36B73F1E" w14:textId="77777777" w:rsidR="00C0057A" w:rsidRDefault="00B82F29">
      <w:pPr>
        <w:pStyle w:val="af2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2EFD4182" w14:textId="77777777" w:rsidR="00C0057A" w:rsidRDefault="00B82F29">
      <w:pPr>
        <w:pStyle w:val="af2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</w:p>
    <w:p w14:paraId="44C6E960" w14:textId="77777777" w:rsidR="00C0057A" w:rsidRDefault="00B82F29">
      <w:pPr>
        <w:pStyle w:val="af2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М.П.</w:t>
      </w:r>
    </w:p>
    <w:p w14:paraId="1DF3D6DA" w14:textId="77777777" w:rsidR="00C0057A" w:rsidRDefault="00C0057A">
      <w:pPr>
        <w:pStyle w:val="af2"/>
        <w:spacing w:line="276" w:lineRule="auto"/>
        <w:rPr>
          <w:sz w:val="20"/>
          <w:szCs w:val="20"/>
        </w:rPr>
      </w:pPr>
    </w:p>
    <w:sectPr w:rsidR="00C0057A">
      <w:headerReference w:type="even" r:id="rId2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BDF8" w14:textId="77777777" w:rsidR="00B82F29" w:rsidRDefault="00B82F29">
      <w:r>
        <w:separator/>
      </w:r>
    </w:p>
  </w:endnote>
  <w:endnote w:type="continuationSeparator" w:id="0">
    <w:p w14:paraId="5BBE3C71" w14:textId="77777777" w:rsidR="00B82F29" w:rsidRDefault="00B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48A6" w14:textId="77777777" w:rsidR="00B82F29" w:rsidRDefault="00B82F29">
      <w:r>
        <w:separator/>
      </w:r>
    </w:p>
  </w:footnote>
  <w:footnote w:type="continuationSeparator" w:id="0">
    <w:p w14:paraId="098A4AB4" w14:textId="77777777" w:rsidR="00B82F29" w:rsidRDefault="00B8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A501" w14:textId="77777777" w:rsidR="00C0057A" w:rsidRDefault="00B82F29">
    <w:pPr>
      <w:pStyle w:val="aa"/>
    </w:pPr>
    <w:r>
      <w:pict w14:anchorId="4A387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3588" o:spid="_x0000_s3073" type="#_x0000_t75" style="position:absolute;margin-left:0;margin-top:0;width:536.15pt;height:793.7pt;z-index:-251658752;mso-position-horizontal:center;mso-position-horizontal-relative:margin;mso-position-vertical:center;mso-position-vertical-relative:margin;mso-width-relative:page;mso-height-relative:page" o:allowincell="f">
          <v:imagedata r:id="rId1" o:title="новый фирменный бланк СМУ-55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D4AAE4"/>
    <w:multiLevelType w:val="singleLevel"/>
    <w:tmpl w:val="A9D4AAE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8DA6D42"/>
    <w:multiLevelType w:val="multilevel"/>
    <w:tmpl w:val="28DA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560734C"/>
    <w:multiLevelType w:val="multilevel"/>
    <w:tmpl w:val="6560734C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pStyle w:val="s03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94"/>
    <w:rsid w:val="00000730"/>
    <w:rsid w:val="00003F62"/>
    <w:rsid w:val="00012D6B"/>
    <w:rsid w:val="000136DC"/>
    <w:rsid w:val="00014A97"/>
    <w:rsid w:val="00017687"/>
    <w:rsid w:val="0002169C"/>
    <w:rsid w:val="00023258"/>
    <w:rsid w:val="00033DC2"/>
    <w:rsid w:val="000375D7"/>
    <w:rsid w:val="00041B03"/>
    <w:rsid w:val="00050156"/>
    <w:rsid w:val="00050F6F"/>
    <w:rsid w:val="00053A50"/>
    <w:rsid w:val="00054B73"/>
    <w:rsid w:val="00056165"/>
    <w:rsid w:val="00063034"/>
    <w:rsid w:val="0008119E"/>
    <w:rsid w:val="000815A6"/>
    <w:rsid w:val="000876C0"/>
    <w:rsid w:val="00090E48"/>
    <w:rsid w:val="000931D9"/>
    <w:rsid w:val="00094AEB"/>
    <w:rsid w:val="000A3F1D"/>
    <w:rsid w:val="000B26E6"/>
    <w:rsid w:val="000B5067"/>
    <w:rsid w:val="000C0C2D"/>
    <w:rsid w:val="000C4E8A"/>
    <w:rsid w:val="000D07FF"/>
    <w:rsid w:val="000D78C6"/>
    <w:rsid w:val="000E1C3B"/>
    <w:rsid w:val="000F59D0"/>
    <w:rsid w:val="00104703"/>
    <w:rsid w:val="001075FD"/>
    <w:rsid w:val="00122162"/>
    <w:rsid w:val="00127C27"/>
    <w:rsid w:val="00146CA5"/>
    <w:rsid w:val="001537D6"/>
    <w:rsid w:val="001642C2"/>
    <w:rsid w:val="0017025C"/>
    <w:rsid w:val="00170C80"/>
    <w:rsid w:val="00170F07"/>
    <w:rsid w:val="00173BD9"/>
    <w:rsid w:val="00174A28"/>
    <w:rsid w:val="00184175"/>
    <w:rsid w:val="001863CE"/>
    <w:rsid w:val="0019241D"/>
    <w:rsid w:val="00194289"/>
    <w:rsid w:val="001A2060"/>
    <w:rsid w:val="001A4FB8"/>
    <w:rsid w:val="001A657F"/>
    <w:rsid w:val="001B46F6"/>
    <w:rsid w:val="001C7744"/>
    <w:rsid w:val="001C79F7"/>
    <w:rsid w:val="001D21D4"/>
    <w:rsid w:val="001D3EC4"/>
    <w:rsid w:val="001D7004"/>
    <w:rsid w:val="001D7557"/>
    <w:rsid w:val="001E1E45"/>
    <w:rsid w:val="001E5338"/>
    <w:rsid w:val="001F31C3"/>
    <w:rsid w:val="002072AD"/>
    <w:rsid w:val="0021571A"/>
    <w:rsid w:val="00215A1A"/>
    <w:rsid w:val="002207A0"/>
    <w:rsid w:val="00223BA7"/>
    <w:rsid w:val="00224E9D"/>
    <w:rsid w:val="00231FAA"/>
    <w:rsid w:val="0023579D"/>
    <w:rsid w:val="002430E8"/>
    <w:rsid w:val="0024648F"/>
    <w:rsid w:val="002503BE"/>
    <w:rsid w:val="0025734E"/>
    <w:rsid w:val="00260CF9"/>
    <w:rsid w:val="00263033"/>
    <w:rsid w:val="00266746"/>
    <w:rsid w:val="002839DC"/>
    <w:rsid w:val="00283A6C"/>
    <w:rsid w:val="0028579C"/>
    <w:rsid w:val="002945A3"/>
    <w:rsid w:val="002A2688"/>
    <w:rsid w:val="002B44CE"/>
    <w:rsid w:val="002C2B00"/>
    <w:rsid w:val="002C332D"/>
    <w:rsid w:val="002C5D37"/>
    <w:rsid w:val="002D1F12"/>
    <w:rsid w:val="002D5743"/>
    <w:rsid w:val="002D5C21"/>
    <w:rsid w:val="002D78F2"/>
    <w:rsid w:val="002E08C7"/>
    <w:rsid w:val="002E58DF"/>
    <w:rsid w:val="002E6691"/>
    <w:rsid w:val="002F327D"/>
    <w:rsid w:val="002F61BE"/>
    <w:rsid w:val="0030674B"/>
    <w:rsid w:val="003077E1"/>
    <w:rsid w:val="00310807"/>
    <w:rsid w:val="00323B4A"/>
    <w:rsid w:val="00324D29"/>
    <w:rsid w:val="003302DA"/>
    <w:rsid w:val="00331639"/>
    <w:rsid w:val="003426F1"/>
    <w:rsid w:val="00350257"/>
    <w:rsid w:val="00350953"/>
    <w:rsid w:val="0035278E"/>
    <w:rsid w:val="003534DA"/>
    <w:rsid w:val="00354679"/>
    <w:rsid w:val="00355A5B"/>
    <w:rsid w:val="003651AA"/>
    <w:rsid w:val="0037220A"/>
    <w:rsid w:val="00373E17"/>
    <w:rsid w:val="00376057"/>
    <w:rsid w:val="00380B75"/>
    <w:rsid w:val="003832D9"/>
    <w:rsid w:val="003A2479"/>
    <w:rsid w:val="003A7FA0"/>
    <w:rsid w:val="003B3FCD"/>
    <w:rsid w:val="003B4392"/>
    <w:rsid w:val="003B52F9"/>
    <w:rsid w:val="003C060D"/>
    <w:rsid w:val="003D0D51"/>
    <w:rsid w:val="003E1F21"/>
    <w:rsid w:val="003E7FBD"/>
    <w:rsid w:val="003F115C"/>
    <w:rsid w:val="00402C61"/>
    <w:rsid w:val="00406E30"/>
    <w:rsid w:val="0041285B"/>
    <w:rsid w:val="00415D30"/>
    <w:rsid w:val="00417C72"/>
    <w:rsid w:val="00422C48"/>
    <w:rsid w:val="004300EE"/>
    <w:rsid w:val="00430BCF"/>
    <w:rsid w:val="00432302"/>
    <w:rsid w:val="004340C4"/>
    <w:rsid w:val="00436CAD"/>
    <w:rsid w:val="00445F27"/>
    <w:rsid w:val="00447104"/>
    <w:rsid w:val="004534C4"/>
    <w:rsid w:val="0046039A"/>
    <w:rsid w:val="004630C1"/>
    <w:rsid w:val="004636C4"/>
    <w:rsid w:val="00471B9C"/>
    <w:rsid w:val="0048118D"/>
    <w:rsid w:val="0048577C"/>
    <w:rsid w:val="0048704E"/>
    <w:rsid w:val="0049721A"/>
    <w:rsid w:val="00497528"/>
    <w:rsid w:val="004A36A2"/>
    <w:rsid w:val="004A3DB6"/>
    <w:rsid w:val="004A4FB8"/>
    <w:rsid w:val="004B0271"/>
    <w:rsid w:val="004C22FA"/>
    <w:rsid w:val="004C3D73"/>
    <w:rsid w:val="004C3DA7"/>
    <w:rsid w:val="004C6A1E"/>
    <w:rsid w:val="004E0C2B"/>
    <w:rsid w:val="004E2A04"/>
    <w:rsid w:val="004F256C"/>
    <w:rsid w:val="005072D6"/>
    <w:rsid w:val="00514B08"/>
    <w:rsid w:val="00516799"/>
    <w:rsid w:val="00516F14"/>
    <w:rsid w:val="005230E5"/>
    <w:rsid w:val="005300BE"/>
    <w:rsid w:val="005337CA"/>
    <w:rsid w:val="005360C3"/>
    <w:rsid w:val="0053630D"/>
    <w:rsid w:val="0054329A"/>
    <w:rsid w:val="005507AC"/>
    <w:rsid w:val="00563BFE"/>
    <w:rsid w:val="00566A52"/>
    <w:rsid w:val="00570924"/>
    <w:rsid w:val="00585A92"/>
    <w:rsid w:val="00587CA4"/>
    <w:rsid w:val="00594804"/>
    <w:rsid w:val="005A3287"/>
    <w:rsid w:val="005A3EA0"/>
    <w:rsid w:val="005A5BF0"/>
    <w:rsid w:val="005A6DDB"/>
    <w:rsid w:val="005B304F"/>
    <w:rsid w:val="005B5DD9"/>
    <w:rsid w:val="005C19B4"/>
    <w:rsid w:val="005C3CAD"/>
    <w:rsid w:val="005D2596"/>
    <w:rsid w:val="005E6928"/>
    <w:rsid w:val="005F0558"/>
    <w:rsid w:val="005F201F"/>
    <w:rsid w:val="00604DA1"/>
    <w:rsid w:val="006120F9"/>
    <w:rsid w:val="00612DF3"/>
    <w:rsid w:val="00614C50"/>
    <w:rsid w:val="006211E3"/>
    <w:rsid w:val="00625590"/>
    <w:rsid w:val="00627969"/>
    <w:rsid w:val="00631F1D"/>
    <w:rsid w:val="00640B39"/>
    <w:rsid w:val="00641949"/>
    <w:rsid w:val="00642EE6"/>
    <w:rsid w:val="00644943"/>
    <w:rsid w:val="00654BE4"/>
    <w:rsid w:val="00655102"/>
    <w:rsid w:val="00672664"/>
    <w:rsid w:val="00684A08"/>
    <w:rsid w:val="006B1209"/>
    <w:rsid w:val="006C6AF9"/>
    <w:rsid w:val="006C7054"/>
    <w:rsid w:val="006D2E8A"/>
    <w:rsid w:val="006D6E15"/>
    <w:rsid w:val="006E0D50"/>
    <w:rsid w:val="006E5853"/>
    <w:rsid w:val="0070578F"/>
    <w:rsid w:val="00710E4D"/>
    <w:rsid w:val="00714E93"/>
    <w:rsid w:val="0071695D"/>
    <w:rsid w:val="007315B5"/>
    <w:rsid w:val="00734AFB"/>
    <w:rsid w:val="00741C6D"/>
    <w:rsid w:val="00742E72"/>
    <w:rsid w:val="00744892"/>
    <w:rsid w:val="00745BC1"/>
    <w:rsid w:val="00747D47"/>
    <w:rsid w:val="00751414"/>
    <w:rsid w:val="007528A4"/>
    <w:rsid w:val="00754B26"/>
    <w:rsid w:val="0076161F"/>
    <w:rsid w:val="0076623B"/>
    <w:rsid w:val="0076735C"/>
    <w:rsid w:val="00770056"/>
    <w:rsid w:val="00772DD7"/>
    <w:rsid w:val="0077678A"/>
    <w:rsid w:val="00777F9B"/>
    <w:rsid w:val="00787368"/>
    <w:rsid w:val="0079584E"/>
    <w:rsid w:val="00797C64"/>
    <w:rsid w:val="007A3724"/>
    <w:rsid w:val="007A4BC2"/>
    <w:rsid w:val="007B0F61"/>
    <w:rsid w:val="007B3BB7"/>
    <w:rsid w:val="007B5106"/>
    <w:rsid w:val="007D10D5"/>
    <w:rsid w:val="007E4EFF"/>
    <w:rsid w:val="007E7360"/>
    <w:rsid w:val="007F6FE4"/>
    <w:rsid w:val="00800471"/>
    <w:rsid w:val="008016BF"/>
    <w:rsid w:val="008027ED"/>
    <w:rsid w:val="0081337A"/>
    <w:rsid w:val="008171B6"/>
    <w:rsid w:val="00833B36"/>
    <w:rsid w:val="00835B72"/>
    <w:rsid w:val="008419EB"/>
    <w:rsid w:val="0085063A"/>
    <w:rsid w:val="00860C85"/>
    <w:rsid w:val="008620CE"/>
    <w:rsid w:val="00872251"/>
    <w:rsid w:val="008734A0"/>
    <w:rsid w:val="00887CD8"/>
    <w:rsid w:val="00891375"/>
    <w:rsid w:val="008921B2"/>
    <w:rsid w:val="00892CB6"/>
    <w:rsid w:val="008A05AF"/>
    <w:rsid w:val="008A09AB"/>
    <w:rsid w:val="008B0858"/>
    <w:rsid w:val="008B0B35"/>
    <w:rsid w:val="008B15E7"/>
    <w:rsid w:val="008B1CB5"/>
    <w:rsid w:val="008C2F77"/>
    <w:rsid w:val="008D39D2"/>
    <w:rsid w:val="008E78C3"/>
    <w:rsid w:val="008E79E4"/>
    <w:rsid w:val="008F0555"/>
    <w:rsid w:val="008F234B"/>
    <w:rsid w:val="008F2AB7"/>
    <w:rsid w:val="009024E8"/>
    <w:rsid w:val="00904589"/>
    <w:rsid w:val="0090473F"/>
    <w:rsid w:val="0090707B"/>
    <w:rsid w:val="00910383"/>
    <w:rsid w:val="00912DAA"/>
    <w:rsid w:val="00913454"/>
    <w:rsid w:val="00916EB1"/>
    <w:rsid w:val="009215E6"/>
    <w:rsid w:val="009249BC"/>
    <w:rsid w:val="009269E4"/>
    <w:rsid w:val="009335C8"/>
    <w:rsid w:val="00936D9C"/>
    <w:rsid w:val="009403B4"/>
    <w:rsid w:val="00951797"/>
    <w:rsid w:val="00952818"/>
    <w:rsid w:val="009550C6"/>
    <w:rsid w:val="00963766"/>
    <w:rsid w:val="0096776B"/>
    <w:rsid w:val="00975841"/>
    <w:rsid w:val="00992DC2"/>
    <w:rsid w:val="00995B81"/>
    <w:rsid w:val="009A2948"/>
    <w:rsid w:val="009A480B"/>
    <w:rsid w:val="009D1AFC"/>
    <w:rsid w:val="009D3865"/>
    <w:rsid w:val="009E11F8"/>
    <w:rsid w:val="009E2590"/>
    <w:rsid w:val="009F4CE4"/>
    <w:rsid w:val="009F5ED6"/>
    <w:rsid w:val="00A15F30"/>
    <w:rsid w:val="00A246E7"/>
    <w:rsid w:val="00A351EA"/>
    <w:rsid w:val="00A379DC"/>
    <w:rsid w:val="00A4632F"/>
    <w:rsid w:val="00A60EC1"/>
    <w:rsid w:val="00A622FC"/>
    <w:rsid w:val="00A67FFD"/>
    <w:rsid w:val="00A71CCB"/>
    <w:rsid w:val="00A86BD2"/>
    <w:rsid w:val="00A87BC9"/>
    <w:rsid w:val="00A97B67"/>
    <w:rsid w:val="00AA14C7"/>
    <w:rsid w:val="00AA180C"/>
    <w:rsid w:val="00AA6C8B"/>
    <w:rsid w:val="00AC1247"/>
    <w:rsid w:val="00AC58E3"/>
    <w:rsid w:val="00AC6094"/>
    <w:rsid w:val="00AD4030"/>
    <w:rsid w:val="00AD6FC5"/>
    <w:rsid w:val="00AE44FD"/>
    <w:rsid w:val="00AF1043"/>
    <w:rsid w:val="00B14EB3"/>
    <w:rsid w:val="00B17EB9"/>
    <w:rsid w:val="00B26447"/>
    <w:rsid w:val="00B30FA6"/>
    <w:rsid w:val="00B5003C"/>
    <w:rsid w:val="00B521B9"/>
    <w:rsid w:val="00B73B13"/>
    <w:rsid w:val="00B80C08"/>
    <w:rsid w:val="00B82F29"/>
    <w:rsid w:val="00B83012"/>
    <w:rsid w:val="00B85A59"/>
    <w:rsid w:val="00B97656"/>
    <w:rsid w:val="00BB193C"/>
    <w:rsid w:val="00BB246A"/>
    <w:rsid w:val="00BB7971"/>
    <w:rsid w:val="00BC410D"/>
    <w:rsid w:val="00BC6005"/>
    <w:rsid w:val="00BD0EF6"/>
    <w:rsid w:val="00BD2F2D"/>
    <w:rsid w:val="00BD31E9"/>
    <w:rsid w:val="00BD4B9E"/>
    <w:rsid w:val="00BE2A16"/>
    <w:rsid w:val="00BE5FD1"/>
    <w:rsid w:val="00BE7AF8"/>
    <w:rsid w:val="00BE7F7A"/>
    <w:rsid w:val="00BF28DE"/>
    <w:rsid w:val="00BF4DC6"/>
    <w:rsid w:val="00C0057A"/>
    <w:rsid w:val="00C04854"/>
    <w:rsid w:val="00C057F7"/>
    <w:rsid w:val="00C141D2"/>
    <w:rsid w:val="00C22090"/>
    <w:rsid w:val="00C3205C"/>
    <w:rsid w:val="00C3744B"/>
    <w:rsid w:val="00C37EBD"/>
    <w:rsid w:val="00C53290"/>
    <w:rsid w:val="00C804D8"/>
    <w:rsid w:val="00C8212A"/>
    <w:rsid w:val="00C82580"/>
    <w:rsid w:val="00C860EC"/>
    <w:rsid w:val="00C910D5"/>
    <w:rsid w:val="00C96971"/>
    <w:rsid w:val="00CA3FA2"/>
    <w:rsid w:val="00CB0009"/>
    <w:rsid w:val="00CB0BAE"/>
    <w:rsid w:val="00CC2D5F"/>
    <w:rsid w:val="00CC34D4"/>
    <w:rsid w:val="00CC4CDE"/>
    <w:rsid w:val="00CD0EB2"/>
    <w:rsid w:val="00CD42A4"/>
    <w:rsid w:val="00CE00A3"/>
    <w:rsid w:val="00CE0216"/>
    <w:rsid w:val="00CE46C1"/>
    <w:rsid w:val="00CE5811"/>
    <w:rsid w:val="00CF0408"/>
    <w:rsid w:val="00CF4237"/>
    <w:rsid w:val="00D1264C"/>
    <w:rsid w:val="00D12736"/>
    <w:rsid w:val="00D1298C"/>
    <w:rsid w:val="00D15232"/>
    <w:rsid w:val="00D228B5"/>
    <w:rsid w:val="00D231E6"/>
    <w:rsid w:val="00D30D85"/>
    <w:rsid w:val="00D47559"/>
    <w:rsid w:val="00D47FD9"/>
    <w:rsid w:val="00D5065F"/>
    <w:rsid w:val="00D50AAE"/>
    <w:rsid w:val="00D57457"/>
    <w:rsid w:val="00D64DC4"/>
    <w:rsid w:val="00D71FC8"/>
    <w:rsid w:val="00D74C0D"/>
    <w:rsid w:val="00D77973"/>
    <w:rsid w:val="00D817BF"/>
    <w:rsid w:val="00D842B8"/>
    <w:rsid w:val="00D879F1"/>
    <w:rsid w:val="00D9018E"/>
    <w:rsid w:val="00D925A1"/>
    <w:rsid w:val="00D925BE"/>
    <w:rsid w:val="00D95E51"/>
    <w:rsid w:val="00D969B7"/>
    <w:rsid w:val="00DA1CD9"/>
    <w:rsid w:val="00DB13DD"/>
    <w:rsid w:val="00DB1EBB"/>
    <w:rsid w:val="00DB681E"/>
    <w:rsid w:val="00DE314E"/>
    <w:rsid w:val="00DE6E6B"/>
    <w:rsid w:val="00E00966"/>
    <w:rsid w:val="00E14A41"/>
    <w:rsid w:val="00E23C94"/>
    <w:rsid w:val="00E26658"/>
    <w:rsid w:val="00E34097"/>
    <w:rsid w:val="00E407C6"/>
    <w:rsid w:val="00E46A28"/>
    <w:rsid w:val="00E510BA"/>
    <w:rsid w:val="00E60FDD"/>
    <w:rsid w:val="00E6608B"/>
    <w:rsid w:val="00E71477"/>
    <w:rsid w:val="00E7173E"/>
    <w:rsid w:val="00E7316B"/>
    <w:rsid w:val="00E80458"/>
    <w:rsid w:val="00E806E9"/>
    <w:rsid w:val="00E81B4A"/>
    <w:rsid w:val="00E917D1"/>
    <w:rsid w:val="00E94582"/>
    <w:rsid w:val="00E96AFD"/>
    <w:rsid w:val="00E970FF"/>
    <w:rsid w:val="00EA5F04"/>
    <w:rsid w:val="00EA7B30"/>
    <w:rsid w:val="00EC2CFE"/>
    <w:rsid w:val="00ED1220"/>
    <w:rsid w:val="00ED25C6"/>
    <w:rsid w:val="00ED3F30"/>
    <w:rsid w:val="00EE230C"/>
    <w:rsid w:val="00EE31EE"/>
    <w:rsid w:val="00EE7A0D"/>
    <w:rsid w:val="00F00173"/>
    <w:rsid w:val="00F0364C"/>
    <w:rsid w:val="00F071BC"/>
    <w:rsid w:val="00F10B38"/>
    <w:rsid w:val="00F10DCD"/>
    <w:rsid w:val="00F11D5B"/>
    <w:rsid w:val="00F1354F"/>
    <w:rsid w:val="00F13B9D"/>
    <w:rsid w:val="00F2456D"/>
    <w:rsid w:val="00F249FA"/>
    <w:rsid w:val="00F30BDF"/>
    <w:rsid w:val="00F40AC3"/>
    <w:rsid w:val="00F469B0"/>
    <w:rsid w:val="00F47B15"/>
    <w:rsid w:val="00F604A7"/>
    <w:rsid w:val="00F60866"/>
    <w:rsid w:val="00F738FA"/>
    <w:rsid w:val="00F75624"/>
    <w:rsid w:val="00F75B11"/>
    <w:rsid w:val="00F84C08"/>
    <w:rsid w:val="00F86341"/>
    <w:rsid w:val="00F93009"/>
    <w:rsid w:val="00FA09BE"/>
    <w:rsid w:val="00FC2E02"/>
    <w:rsid w:val="00FC3CDA"/>
    <w:rsid w:val="00FD6E90"/>
    <w:rsid w:val="00FF0D24"/>
    <w:rsid w:val="00FF617D"/>
    <w:rsid w:val="00FF7374"/>
    <w:rsid w:val="01C25054"/>
    <w:rsid w:val="025B27A9"/>
    <w:rsid w:val="05146DF5"/>
    <w:rsid w:val="05B647D8"/>
    <w:rsid w:val="064C0A33"/>
    <w:rsid w:val="069C1C8B"/>
    <w:rsid w:val="06D8323D"/>
    <w:rsid w:val="080D7397"/>
    <w:rsid w:val="0883567C"/>
    <w:rsid w:val="09531521"/>
    <w:rsid w:val="09A5454D"/>
    <w:rsid w:val="0B6920B0"/>
    <w:rsid w:val="0DCA6E83"/>
    <w:rsid w:val="0E3D453F"/>
    <w:rsid w:val="0FF35A7B"/>
    <w:rsid w:val="11B92BD2"/>
    <w:rsid w:val="132000D6"/>
    <w:rsid w:val="13D35698"/>
    <w:rsid w:val="140A778F"/>
    <w:rsid w:val="141D665C"/>
    <w:rsid w:val="148847D9"/>
    <w:rsid w:val="16B46EE6"/>
    <w:rsid w:val="16E66E35"/>
    <w:rsid w:val="179B3265"/>
    <w:rsid w:val="17AD35A2"/>
    <w:rsid w:val="199C0660"/>
    <w:rsid w:val="19B45F8D"/>
    <w:rsid w:val="1B05521C"/>
    <w:rsid w:val="1C6D232D"/>
    <w:rsid w:val="1EA67B9D"/>
    <w:rsid w:val="1EC25521"/>
    <w:rsid w:val="1FF541A6"/>
    <w:rsid w:val="20CA37C2"/>
    <w:rsid w:val="21547550"/>
    <w:rsid w:val="220503E8"/>
    <w:rsid w:val="256C343E"/>
    <w:rsid w:val="266042AA"/>
    <w:rsid w:val="26B44582"/>
    <w:rsid w:val="284F1373"/>
    <w:rsid w:val="28733F9D"/>
    <w:rsid w:val="28E00E09"/>
    <w:rsid w:val="29E56C16"/>
    <w:rsid w:val="2B356E5E"/>
    <w:rsid w:val="2D1A7834"/>
    <w:rsid w:val="2F0F0D2E"/>
    <w:rsid w:val="2F711339"/>
    <w:rsid w:val="2F865CD0"/>
    <w:rsid w:val="309B6EAF"/>
    <w:rsid w:val="31451C96"/>
    <w:rsid w:val="31455AC2"/>
    <w:rsid w:val="33DF25B8"/>
    <w:rsid w:val="3481101E"/>
    <w:rsid w:val="34C93EF1"/>
    <w:rsid w:val="37C5703A"/>
    <w:rsid w:val="380C1BED"/>
    <w:rsid w:val="38AC45CE"/>
    <w:rsid w:val="39A90207"/>
    <w:rsid w:val="39CF05C1"/>
    <w:rsid w:val="3C5A6DA9"/>
    <w:rsid w:val="3C6449CE"/>
    <w:rsid w:val="3C7E7D86"/>
    <w:rsid w:val="3CB7742A"/>
    <w:rsid w:val="3DC703C8"/>
    <w:rsid w:val="3E593B87"/>
    <w:rsid w:val="3FCD2255"/>
    <w:rsid w:val="4107012B"/>
    <w:rsid w:val="41B14DFF"/>
    <w:rsid w:val="41DB6F0F"/>
    <w:rsid w:val="429A2691"/>
    <w:rsid w:val="42F04CE4"/>
    <w:rsid w:val="43B73DF6"/>
    <w:rsid w:val="44F04BFA"/>
    <w:rsid w:val="45772DB2"/>
    <w:rsid w:val="463D2143"/>
    <w:rsid w:val="466C1BD3"/>
    <w:rsid w:val="47F92638"/>
    <w:rsid w:val="48B306E3"/>
    <w:rsid w:val="4CE91A53"/>
    <w:rsid w:val="4DB25680"/>
    <w:rsid w:val="4E531285"/>
    <w:rsid w:val="50E30F95"/>
    <w:rsid w:val="510E3737"/>
    <w:rsid w:val="515A2F30"/>
    <w:rsid w:val="515D30CA"/>
    <w:rsid w:val="52D47083"/>
    <w:rsid w:val="531D5376"/>
    <w:rsid w:val="54557617"/>
    <w:rsid w:val="57D21145"/>
    <w:rsid w:val="5A8F0BCC"/>
    <w:rsid w:val="5B1B2217"/>
    <w:rsid w:val="5D1318B4"/>
    <w:rsid w:val="5D562ACA"/>
    <w:rsid w:val="5D771981"/>
    <w:rsid w:val="5E286B2A"/>
    <w:rsid w:val="5E9F3974"/>
    <w:rsid w:val="5E9F737D"/>
    <w:rsid w:val="5F383811"/>
    <w:rsid w:val="60C121D1"/>
    <w:rsid w:val="61E36DD9"/>
    <w:rsid w:val="63475FDA"/>
    <w:rsid w:val="63751538"/>
    <w:rsid w:val="65B83B0E"/>
    <w:rsid w:val="673E565B"/>
    <w:rsid w:val="67427923"/>
    <w:rsid w:val="67E72662"/>
    <w:rsid w:val="68185DFD"/>
    <w:rsid w:val="68452BAA"/>
    <w:rsid w:val="69A02BF0"/>
    <w:rsid w:val="6A880835"/>
    <w:rsid w:val="6C2442FA"/>
    <w:rsid w:val="6C5E5860"/>
    <w:rsid w:val="6D301CED"/>
    <w:rsid w:val="6D7170AE"/>
    <w:rsid w:val="6E166984"/>
    <w:rsid w:val="6EEF3712"/>
    <w:rsid w:val="6FC02F3C"/>
    <w:rsid w:val="714B0DA2"/>
    <w:rsid w:val="722234FF"/>
    <w:rsid w:val="73225E8E"/>
    <w:rsid w:val="734C50BF"/>
    <w:rsid w:val="756F1AFC"/>
    <w:rsid w:val="75E97C45"/>
    <w:rsid w:val="760D3B28"/>
    <w:rsid w:val="761C7261"/>
    <w:rsid w:val="76336926"/>
    <w:rsid w:val="76EC0D0C"/>
    <w:rsid w:val="78001B8F"/>
    <w:rsid w:val="788E16CC"/>
    <w:rsid w:val="79545AA5"/>
    <w:rsid w:val="7AD86612"/>
    <w:rsid w:val="7B94453A"/>
    <w:rsid w:val="7CD30AAB"/>
    <w:rsid w:val="7DBD20B2"/>
    <w:rsid w:val="7DC622FD"/>
    <w:rsid w:val="7E3F1EBC"/>
    <w:rsid w:val="7E797F3A"/>
    <w:rsid w:val="7E8B11F2"/>
    <w:rsid w:val="7EDA5238"/>
    <w:rsid w:val="7FE0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C81176"/>
  <w15:docId w15:val="{74E4D9D9-81F7-4330-9D8D-56B9CC7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rFonts w:cs="Times New Roman"/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qFormat/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pPr>
      <w:spacing w:before="100" w:after="100"/>
    </w:pPr>
    <w:rPr>
      <w:sz w:val="24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9">
    <w:name w:val="Текст сноски Знак"/>
    <w:basedOn w:val="a0"/>
    <w:link w:val="a8"/>
    <w:semiHidden/>
    <w:qFormat/>
    <w:rPr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qFormat/>
    <w:pPr>
      <w:spacing w:line="278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title1">
    <w:name w:val="title1"/>
    <w:basedOn w:val="a"/>
    <w:qFormat/>
    <w:pPr>
      <w:spacing w:before="100" w:beforeAutospacing="1" w:after="100" w:afterAutospacing="1"/>
    </w:pPr>
    <w:rPr>
      <w:i/>
      <w:iCs/>
      <w:sz w:val="24"/>
      <w:szCs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sz w:val="24"/>
      <w:szCs w:val="24"/>
      <w:lang w:eastAsia="en-US"/>
    </w:rPr>
  </w:style>
  <w:style w:type="paragraph" w:customStyle="1" w:styleId="af1">
    <w:name w:val="Базовый"/>
    <w:qFormat/>
    <w:pPr>
      <w:suppressAutoHyphens/>
      <w:spacing w:line="100" w:lineRule="atLeast"/>
      <w:ind w:firstLine="709"/>
      <w:jc w:val="both"/>
    </w:pPr>
    <w:rPr>
      <w:rFonts w:eastAsia="Times New Roman"/>
      <w:sz w:val="24"/>
      <w:szCs w:val="22"/>
      <w:lang w:eastAsia="en-US"/>
    </w:rPr>
  </w:style>
  <w:style w:type="character" w:customStyle="1" w:styleId="iceouttxt50">
    <w:name w:val="iceouttxt50"/>
    <w:qFormat/>
    <w:rPr>
      <w:rFonts w:ascii="Arial" w:hAnsi="Arial" w:cs="Arial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a0"/>
    <w:qFormat/>
  </w:style>
  <w:style w:type="character" w:customStyle="1" w:styleId="wmi-callto">
    <w:name w:val="wmi-callto"/>
    <w:basedOn w:val="a0"/>
    <w:qFormat/>
  </w:style>
  <w:style w:type="paragraph" w:customStyle="1" w:styleId="FR2">
    <w:name w:val="FR2"/>
    <w:qFormat/>
    <w:pPr>
      <w:widowControl w:val="0"/>
      <w:spacing w:before="20"/>
      <w:jc w:val="center"/>
    </w:pPr>
    <w:rPr>
      <w:rFonts w:ascii="Arial" w:eastAsia="Times New Roman" w:hAnsi="Arial"/>
      <w:snapToGrid w:val="0"/>
      <w:sz w:val="24"/>
    </w:rPr>
  </w:style>
  <w:style w:type="paragraph" w:styleId="af2">
    <w:name w:val="No Spacing"/>
    <w:link w:val="af3"/>
    <w:uiPriority w:val="1"/>
    <w:qFormat/>
    <w:pPr>
      <w:jc w:val="both"/>
    </w:pPr>
    <w:rPr>
      <w:rFonts w:eastAsia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3"/>
    <w:basedOn w:val="a0"/>
    <w:qFormat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5pt0pt">
    <w:name w:val="Основной текст + 5;5 pt;Интервал 0 pt"/>
    <w:basedOn w:val="a0"/>
    <w:qFormat/>
    <w:rPr>
      <w:rFonts w:ascii="Times New Roman" w:eastAsia="Times New Roman" w:hAnsi="Times New Roman"/>
      <w:color w:val="000000"/>
      <w:spacing w:val="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f4">
    <w:name w:val="Основной текст_"/>
    <w:link w:val="1"/>
    <w:qFormat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qFormat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Style18">
    <w:name w:val="Style18"/>
    <w:basedOn w:val="a"/>
    <w:uiPriority w:val="99"/>
    <w:qFormat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6pt0pt">
    <w:name w:val="Основной текст + 6 pt;Интервал 0 pt"/>
    <w:basedOn w:val="af4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qFormat/>
    <w:rPr>
      <w:rFonts w:ascii="Arial" w:hAnsi="Arial"/>
      <w:sz w:val="16"/>
    </w:rPr>
  </w:style>
  <w:style w:type="paragraph" w:customStyle="1" w:styleId="10">
    <w:name w:val="Без интервала1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Без интервала2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rametervalue">
    <w:name w:val="parametervalue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Без интервала Знак"/>
    <w:link w:val="af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  <w:style w:type="paragraph" w:customStyle="1" w:styleId="11">
    <w:name w:val="Название объекта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03">
    <w:name w:val="s03 Пункт"/>
    <w:basedOn w:val="s02"/>
    <w:qFormat/>
    <w:pPr>
      <w:keepNext w:val="0"/>
      <w:keepLines w:val="0"/>
      <w:numPr>
        <w:ilvl w:val="1"/>
        <w:numId w:val="1"/>
      </w:numPr>
      <w:tabs>
        <w:tab w:val="left" w:pos="7950"/>
      </w:tabs>
      <w:ind w:left="6890"/>
      <w:outlineLvl w:val="2"/>
    </w:pPr>
    <w:rPr>
      <w:b w:val="0"/>
    </w:rPr>
  </w:style>
  <w:style w:type="paragraph" w:customStyle="1" w:styleId="s02">
    <w:name w:val="s02 подРАЗДЕЛ"/>
    <w:basedOn w:val="a"/>
    <w:next w:val="a"/>
    <w:qFormat/>
    <w:pPr>
      <w:keepNext/>
      <w:keepLines/>
      <w:tabs>
        <w:tab w:val="left" w:pos="851"/>
        <w:tab w:val="left" w:pos="1440"/>
      </w:tabs>
      <w:spacing w:before="60"/>
      <w:ind w:left="1440" w:hanging="360"/>
      <w:jc w:val="both"/>
      <w:outlineLvl w:val="1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6EBB1B0B728B18B4742C046DE4A379BA&amp;req=query&amp;REFDOC=371939&amp;REFBASE=LAW&amp;REFPAGE=0&amp;REFTYPE=CDLT_CHILDLESS_CONTENTS_ITEM_MAIN_BACKREFS_P&amp;ts=2372616118093872448&amp;mode=backrefs&amp;REFDST=100035&amp;date=28.01.2021&amp;demo=2" TargetMode="External"/><Relationship Id="rId18" Type="http://schemas.openxmlformats.org/officeDocument/2006/relationships/hyperlink" Target="https://login.consultant.ru/link/?rnd=6EBB1B0B728B18B4742C046DE4A379BA&amp;req=query&amp;REFDOC=370274&amp;REFBASE=LAW&amp;REFPAGE=0&amp;REFTYPE=CDLT_CHILDLESS_CONTENTS_ITEM_MAIN_BACKREFS_P&amp;ts=2939016118110622853&amp;mode=backrefs&amp;REFDST=100943&amp;date=28.01.2021&amp;demo=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6EBB1B0B728B18B4742C046DE4A379BA&amp;req=query&amp;REFDOC=370265&amp;REFBASE=LAW&amp;REFPAGE=0&amp;REFTYPE=CDLT_CHILDLESS_CONTENTS_ITEM_MAIN_BACKREFS_P&amp;ts=13063161181479010756&amp;mode=backrefs&amp;REFDST=101071&amp;date=28.01.2021&amp;demo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6EBB1B0B728B18B4742C046DE4A379BA&amp;req=query&amp;REFDOC=371939&amp;REFBASE=LAW&amp;REFPAGE=0&amp;REFTYPE=CDLT_CHILDLESS_CONTENTS_ITEM_MAIN_BACKREFS_P&amp;ts=21740161180936920921&amp;mode=backrefs&amp;REFDST=100033&amp;date=28.01.2021&amp;demo=2" TargetMode="External"/><Relationship Id="rId17" Type="http://schemas.openxmlformats.org/officeDocument/2006/relationships/hyperlink" Target="https://login.consultant.ru/link/?rnd=6EBB1B0B728B18B4742C046DE4A379BA&amp;req=query&amp;REFDOC=370274&amp;REFBASE=LAW&amp;REFPAGE=0&amp;REFTYPE=CDLT_CHILDLESS_CONTENTS_ITEM_MAIN_BACKREFS_P&amp;ts=25790161181089910934&amp;mode=backrefs&amp;REFDST=100885&amp;date=28.01.2021&amp;demo=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6EBB1B0B728B18B4742C046DE4A379BA&amp;req=query&amp;REFDOC=370274&amp;REFBASE=LAW&amp;REFPAGE=0&amp;REFTYPE=CDLT_CHILDLESS_CONTENTS_ITEM_MAIN_BACKREFS_P&amp;ts=2420916118108706653&amp;mode=backrefs&amp;REFDST=100873&amp;date=28.01.2021&amp;demo=2" TargetMode="External"/><Relationship Id="rId20" Type="http://schemas.openxmlformats.org/officeDocument/2006/relationships/hyperlink" Target="https://login.consultant.ru/link/?rnd=6EBB1B0B728B18B4742C046DE4A379BA&amp;req=query&amp;REFDOC=370265&amp;REFBASE=LAW&amp;REFPAGE=0&amp;REFTYPE=CDLT_MAIN_BACKREFS&amp;ts=1651216118145398818&amp;mode=backrefs&amp;REFDST=101059&amp;date=28.01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EBB1B0B728B18B4742C046DE4A379BA&amp;req=query&amp;REFDOC=370274&amp;REFBASE=LAW&amp;REFPAGE=0&amp;REFTYPE=CDLT_CHILDLESS_CONTENTS_ITEM_MAIN_BACKREFS_P&amp;ts=1623816118108584072&amp;mode=backrefs&amp;REFDST=1842&amp;date=28.01.2021&amp;demo=2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gps2012@yandex.ru" TargetMode="External"/><Relationship Id="rId19" Type="http://schemas.openxmlformats.org/officeDocument/2006/relationships/hyperlink" Target="https://login.consultant.ru/link/?rnd=6EBB1B0B728B18B4742C046DE4A379BA&amp;req=query&amp;REFDOC=370274&amp;REFBASE=LAW&amp;REFPAGE=0&amp;REFTYPE=CDLT_CHILDLESS_CONTENTS_ITEM_MAIN_BACKREFS_P&amp;ts=21100161181107615284&amp;mode=backrefs&amp;REFDST=100947&amp;date=28.01.2021&amp;demo=2" TargetMode="External"/><Relationship Id="rId4" Type="http://schemas.openxmlformats.org/officeDocument/2006/relationships/styles" Target="styles.xml"/><Relationship Id="rId9" Type="http://schemas.openxmlformats.org/officeDocument/2006/relationships/hyperlink" Target="mailto:to51@fas.gov.ru" TargetMode="External"/><Relationship Id="rId14" Type="http://schemas.openxmlformats.org/officeDocument/2006/relationships/hyperlink" Target="https://login.consultant.ru/link/?rnd=6EBB1B0B728B18B4742C046DE4A379BA&amp;req=query&amp;REFDOC=370265&amp;REFBASE=LAW&amp;REFPAGE=0&amp;REFTYPE=CDLT_CHILDLESS_CONTENTS_ITEM_MAIN_BACKREFS_P&amp;ts=19686161181005511056&amp;mode=backrefs&amp;REFDST=11062&amp;date=28.01.2021&amp;demo=2" TargetMode="External"/><Relationship Id="rId22" Type="http://schemas.openxmlformats.org/officeDocument/2006/relationships/hyperlink" Target="https://login.consultant.ru/link/?rnd=6EBB1B0B728B18B4742C046DE4A379BA&amp;req=query&amp;REFDOC=370265&amp;REFBASE=LAW&amp;REFPAGE=0&amp;REFTYPE=CDLT_MAIN_BACKREFS&amp;ts=9477161181479032344&amp;mode=backrefs&amp;REFDST=101072&amp;date=28.01.2021&amp;demo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JLfq7frYH7Jxzx00KXfGkWPhE6/vanC2hCp1P6qRf6w=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ZE09eSkJ3H6AjA1gz3p2CnaepuBjMyNq9OVN9iwTer0=</DigestValue>
    </Reference>
  </SignedInfo>
  <SignatureValue>Ae01/4k+B4LbFTF+JSA2j+kpNsfZJfZUi5aFqHNkp/GWJe6GEFS/kQ70bytZQqOL
YdNXFN/EEbftiNHssFWjIQ==</SignatureValue>
  <KeyInfo>
    <X509Data>
      <X509Certificate>MIIOCzCCDbigAwIBAgIRAdMTfgD3qz2qRb/+xotDjVYwCgYIKoUDBwEBAwIwggGJ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0J3Ql9Ce0KAiMB4XDTIwMDcxMzA3MjkwMloXDTIxMDcxMzA3MzkwMlowggG5MUIw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0YUg0J7QntCeICLQmtC+0LzQv9Cw0L3QuNGPICLQotC10L3Qt9C+0YAiAwIF4AQM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INCh0KQvMTI0LTMzODAg0L7RgiAxMS4wNS4yMDE4DE/QodC10YDRgtC40YTQuNC6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stGP0LfRjCDQoNC+0YHRgdC40LiCCwC0Br7EAAAAAAKxMB0GA1UdDgQWBBSZieQ4
1xq+4wii+7NgOXEsbHn4mTAKBggqhQMHAQEDAgNBABRRprYZByrBq6bLKW86Tne8
Xz4b6V0u44182bQU+2UenyWr/rYm1x22Lc2wbt1kN/Xb/0YVTzTk8CCXRiHXvKw=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7SML5wJhtYmxuL3t0VRu9yvVwa0=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WfPwjPevyrem+/5Vl+RPs0dfM38=</DigestValue>
      </Reference>
      <Reference URI="/word/endnotes.xml?ContentType=application/vnd.openxmlformats-officedocument.wordprocessingml.endnotes+xml">
        <DigestMethod Algorithm="http://www.w3.org/2000/09/xmldsig#sha1"/>
        <DigestValue>kXuSzmrNwUxlKxHWIpqj6MJ4yW8=</DigestValue>
      </Reference>
      <Reference URI="/word/fontTable.xml?ContentType=application/vnd.openxmlformats-officedocument.wordprocessingml.fontTable+xml">
        <DigestMethod Algorithm="http://www.w3.org/2000/09/xmldsig#sha1"/>
        <DigestValue>VJAdCxqHLyjhf4HUGyd922qKcM4=</DigestValue>
      </Reference>
      <Reference URI="/word/footnotes.xml?ContentType=application/vnd.openxmlformats-officedocument.wordprocessingml.footnotes+xml">
        <DigestMethod Algorithm="http://www.w3.org/2000/09/xmldsig#sha1"/>
        <DigestValue>Vuvw09UtidcNXgZORb/m1RHRo5A=</DigestValue>
      </Reference>
      <Reference URI="/word/header1.xml?ContentType=application/vnd.openxmlformats-officedocument.wordprocessingml.header+xml">
        <DigestMethod Algorithm="http://www.w3.org/2000/09/xmldsig#sha1"/>
        <DigestValue>ltHb5G6lF6U5pJ180jaqzalNlh8=</DigestValue>
      </Reference>
      <Reference URI="/word/media/image1.jpeg?ContentType=image/jpeg">
        <DigestMethod Algorithm="http://www.w3.org/2000/09/xmldsig#sha1"/>
        <DigestValue>VrchNinYWNyjVWjk76HIgo+81Tk=</DigestValue>
      </Reference>
      <Reference URI="/word/numbering.xml?ContentType=application/vnd.openxmlformats-officedocument.wordprocessingml.numbering+xml">
        <DigestMethod Algorithm="http://www.w3.org/2000/09/xmldsig#sha1"/>
        <DigestValue>8y8M4iCPoooidc+oJJr2lLVTgFU=</DigestValue>
      </Reference>
      <Reference URI="/word/settings.xml?ContentType=application/vnd.openxmlformats-officedocument.wordprocessingml.settings+xml">
        <DigestMethod Algorithm="http://www.w3.org/2000/09/xmldsig#sha1"/>
        <DigestValue>RHO+eoB4Tb0Bo2HFi5vJX34Z7fA=</DigestValue>
      </Reference>
      <Reference URI="/word/styles.xml?ContentType=application/vnd.openxmlformats-officedocument.wordprocessingml.styles+xml">
        <DigestMethod Algorithm="http://www.w3.org/2000/09/xmldsig#sha1"/>
        <DigestValue>P0GwLaXAjhCiMb3uyxYy2+dBUUs=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2021-01-28T08:21:57Z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2021-01-28T08:21:57Z</xd:SigningTime>
          <xd:SigningCertificate>
            <xd:Cert>
              <xd:CertDigest>
                <DigestMethod Algorithm="http://www.w3.org/2000/09/xmldsig#sha1"/>
                <DigestValue>2UPuvEoQw8QzG12cVcVq8mtaHbQ=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620850683332127749427847690915577826646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YeFz1dkq5VBBrZNfITVsrrHFYT/GdqjON3Y/Riug8pI=</DigestValue>
    </Reference>
    <Reference Type="http://www.w3.org/2000/09/xmldsig#Object" URI="#idOfficeObject">
      <DigestMethod Algorithm="urn:ietf:params:xml:ns:cpxmlsec:algorithms:gostr34112012-256"/>
      <DigestValue>pX5bM81xuv/e5kkz+JBNofEf7lPJLr1bxB8+9HaRG5E=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BXTizsbrLpHvkUmmECHJprAKneNgpDF/XPjwU+1PB5c=</DigestValue>
    </Reference>
  </SignedInfo>
  <SignatureValue>rzpe8ZH56R2HbTORdwkyTdsKzNY2SX41u6j2Agzd6Ukl+3vedDxcU5L8s1nD60Wd
vydOUGafNHWvx+RVT4qnvw==</SignatureValue>
  <KeyInfo>
    <X509Data>
      <X509Certificate>MIIOCzCCDbigAwIBAgIRAdMTfgD3qz2qRb/+xotDjVYwCgYIKoUDBwEBAwIwggGJ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0J3Ql9Ce0KAiMB4XDTIwMDcxMzA3MjkwMloXDTIxMDcxMzA3MzkwMlowggG5MUIw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INCh0KQvMTI0LTMzODAg0L7RgiAxMS4wNS4yMDE4DE/QodC10YDRgtC40YTQuNC6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stGP0LfRjCDQoNC+0YHRgdC40LiCCwC0Br7EAAAAAAKxMB0GA1UdDgQWBBSZieQ4
1xq+4wii+7NgOXEsbHn4mTAKBggqhQMHAQEDAgNBABRRprYZByrBq6bLKW86Tne8
Xz4b6V0u44182bQU+2UenyWr/rYm1x22Lc2wbt1kN/Xb/0YVTzTk8CCXRiHXvKw=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7SML5wJhtYmxuL3t0VRu9yvVwa0=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WfPwjPevyrem+/5Vl+RPs0dfM38=</DigestValue>
      </Reference>
      <Reference URI="/word/endnotes.xml?ContentType=application/vnd.openxmlformats-officedocument.wordprocessingml.endnotes+xml">
        <DigestMethod Algorithm="http://www.w3.org/2000/09/xmldsig#sha1"/>
        <DigestValue>kXuSzmrNwUxlKxHWIpqj6MJ4yW8=</DigestValue>
      </Reference>
      <Reference URI="/word/fontTable.xml?ContentType=application/vnd.openxmlformats-officedocument.wordprocessingml.fontTable+xml">
        <DigestMethod Algorithm="http://www.w3.org/2000/09/xmldsig#sha1"/>
        <DigestValue>VJAdCxqHLyjhf4HUGyd922qKcM4=</DigestValue>
      </Reference>
      <Reference URI="/word/footnotes.xml?ContentType=application/vnd.openxmlformats-officedocument.wordprocessingml.footnotes+xml">
        <DigestMethod Algorithm="http://www.w3.org/2000/09/xmldsig#sha1"/>
        <DigestValue>Vuvw09UtidcNXgZORb/m1RHRo5A=</DigestValue>
      </Reference>
      <Reference URI="/word/header1.xml?ContentType=application/vnd.openxmlformats-officedocument.wordprocessingml.header+xml">
        <DigestMethod Algorithm="http://www.w3.org/2000/09/xmldsig#sha1"/>
        <DigestValue>ltHb5G6lF6U5pJ180jaqzalNlh8=</DigestValue>
      </Reference>
      <Reference URI="/word/media/image1.jpeg?ContentType=image/jpeg">
        <DigestMethod Algorithm="http://www.w3.org/2000/09/xmldsig#sha1"/>
        <DigestValue>VrchNinYWNyjVWjk76HIgo+81Tk=</DigestValue>
      </Reference>
      <Reference URI="/word/numbering.xml?ContentType=application/vnd.openxmlformats-officedocument.wordprocessingml.numbering+xml">
        <DigestMethod Algorithm="http://www.w3.org/2000/09/xmldsig#sha1"/>
        <DigestValue>8y8M4iCPoooidc+oJJr2lLVTgFU=</DigestValue>
      </Reference>
      <Reference URI="/word/settings.xml?ContentType=application/vnd.openxmlformats-officedocument.wordprocessingml.settings+xml">
        <DigestMethod Algorithm="http://www.w3.org/2000/09/xmldsig#sha1"/>
        <DigestValue>RHO+eoB4Tb0Bo2HFi5vJX34Z7fA=</DigestValue>
      </Reference>
      <Reference URI="/word/styles.xml?ContentType=application/vnd.openxmlformats-officedocument.wordprocessingml.styles+xml">
        <DigestMethod Algorithm="http://www.w3.org/2000/09/xmldsig#sha1"/>
        <DigestValue>P0GwLaXAjhCiMb3uyxYy2+dBUUs=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2021-01-28T08:24:03Z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2021-01-28T08:24:03Z</xd:SigningTime>
          <xd:SigningCertificate>
            <xd:Cert>
              <xd:CertDigest>
                <DigestMethod Algorithm="http://www.w3.org/2000/09/xmldsig#sha1"/>
                <DigestValue>2UPuvEoQw8QzG12cVcVq8mtaHbQ=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620850683332127749427847690915577826646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904D5-1074-41C1-BF6F-314CFBCB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2741</Words>
  <Characters>15628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Гавриш</cp:lastModifiedBy>
  <cp:revision>2</cp:revision>
  <cp:lastPrinted>2014-07-24T11:14:00Z</cp:lastPrinted>
  <dcterms:created xsi:type="dcterms:W3CDTF">2021-01-28T07:33:00Z</dcterms:created>
  <dcterms:modified xsi:type="dcterms:W3CDTF">2021-01-28T07:33:00Z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