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B" w:rsidRDefault="00CC1E2B" w:rsidP="00CC1E2B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1C57FA" wp14:editId="7E67FCBD">
            <wp:simplePos x="0" y="0"/>
            <wp:positionH relativeFrom="column">
              <wp:posOffset>-624840</wp:posOffset>
            </wp:positionH>
            <wp:positionV relativeFrom="paragraph">
              <wp:posOffset>-239395</wp:posOffset>
            </wp:positionV>
            <wp:extent cx="1247775" cy="1219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УНИТАРНОЕ ПРЕДПРИЯТИЕ</w:t>
      </w:r>
    </w:p>
    <w:p w:rsidR="00CC1E2B" w:rsidRDefault="00CC1E2B" w:rsidP="00CC1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«ГОРОДСКАЯ УПРАВЛЯЮЩАЯ КОМПАНИЯ»</w:t>
      </w:r>
    </w:p>
    <w:p w:rsidR="00CC1E2B" w:rsidRDefault="00CC1E2B" w:rsidP="00CC1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ОБРАЗОВАНИЯ ГОРОД ОЛЕНЕГОРСК </w:t>
      </w:r>
    </w:p>
    <w:p w:rsidR="00CC1E2B" w:rsidRDefault="00CC1E2B" w:rsidP="00CC1E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 ПОДВЕДОМСТВЕННОЙ ТЕРРИТОРИЕЙ</w:t>
      </w:r>
    </w:p>
    <w:p w:rsidR="00CC1E2B" w:rsidRDefault="00CC1E2B" w:rsidP="00CC1E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(МУП «ГУК»)</w:t>
      </w:r>
    </w:p>
    <w:p w:rsidR="00CC1E2B" w:rsidRDefault="00CC1E2B" w:rsidP="00CC1E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57E6A7" wp14:editId="25388896">
                <wp:simplePos x="0" y="0"/>
                <wp:positionH relativeFrom="column">
                  <wp:posOffset>57785</wp:posOffset>
                </wp:positionH>
                <wp:positionV relativeFrom="paragraph">
                  <wp:posOffset>147955</wp:posOffset>
                </wp:positionV>
                <wp:extent cx="5892800" cy="0"/>
                <wp:effectExtent l="0" t="0" r="317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B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55pt;margin-top:11.65pt;width:46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DC95F9" wp14:editId="1D721CC5">
                <wp:simplePos x="0" y="0"/>
                <wp:positionH relativeFrom="column">
                  <wp:posOffset>57785</wp:posOffset>
                </wp:positionH>
                <wp:positionV relativeFrom="paragraph">
                  <wp:posOffset>147955</wp:posOffset>
                </wp:positionV>
                <wp:extent cx="5892800" cy="0"/>
                <wp:effectExtent l="0" t="0" r="317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01DF" id="Прямая со стрелкой 4" o:spid="_x0000_s1026" type="#_x0000_t32" style="position:absolute;margin-left:4.55pt;margin-top:11.65pt;width:46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zy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"/>
            </w:pict>
          </mc:Fallback>
        </mc:AlternateContent>
      </w:r>
    </w:p>
    <w:p w:rsidR="000855D4" w:rsidRPr="00ED7285" w:rsidRDefault="000855D4" w:rsidP="000855D4">
      <w:pPr>
        <w:spacing w:after="0" w:line="240" w:lineRule="auto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ED7285">
        <w:rPr>
          <w:rFonts w:ascii="Times New Roman" w:hAnsi="Times New Roman"/>
          <w:b/>
          <w:sz w:val="24"/>
          <w:szCs w:val="24"/>
          <w:lang w:eastAsia="ru-RU"/>
        </w:rPr>
        <w:t>Жалоба</w:t>
      </w:r>
    </w:p>
    <w:p w:rsidR="000855D4" w:rsidRPr="00ED7285" w:rsidRDefault="000855D4" w:rsidP="000855D4">
      <w:pPr>
        <w:spacing w:after="0" w:line="240" w:lineRule="auto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ED7285">
        <w:rPr>
          <w:rFonts w:ascii="Times New Roman" w:hAnsi="Times New Roman"/>
          <w:b/>
          <w:sz w:val="24"/>
          <w:szCs w:val="24"/>
          <w:lang w:eastAsia="ru-RU"/>
        </w:rPr>
        <w:t xml:space="preserve">на действия </w:t>
      </w:r>
      <w:r w:rsidR="00BF4BC1" w:rsidRPr="00ED7285">
        <w:rPr>
          <w:rFonts w:ascii="Times New Roman" w:hAnsi="Times New Roman"/>
          <w:b/>
          <w:sz w:val="24"/>
          <w:szCs w:val="24"/>
          <w:lang w:eastAsia="ru-RU"/>
        </w:rPr>
        <w:t xml:space="preserve">организатора конкурса </w:t>
      </w:r>
      <w:r w:rsidRPr="00ED7285">
        <w:rPr>
          <w:rFonts w:ascii="Times New Roman" w:hAnsi="Times New Roman"/>
          <w:b/>
          <w:sz w:val="24"/>
          <w:szCs w:val="24"/>
          <w:lang w:eastAsia="ru-RU"/>
        </w:rPr>
        <w:t>по отбору</w:t>
      </w:r>
    </w:p>
    <w:p w:rsidR="000855D4" w:rsidRPr="00ED7285" w:rsidRDefault="000855D4" w:rsidP="000855D4">
      <w:pPr>
        <w:spacing w:after="0" w:line="240" w:lineRule="auto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ED7285">
        <w:rPr>
          <w:rFonts w:ascii="Times New Roman" w:hAnsi="Times New Roman"/>
          <w:b/>
          <w:sz w:val="24"/>
          <w:szCs w:val="24"/>
          <w:lang w:eastAsia="ru-RU"/>
        </w:rPr>
        <w:t>управляющей организации для управления многоквартирным</w:t>
      </w:r>
      <w:r w:rsidR="00C17A8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D7285">
        <w:rPr>
          <w:rFonts w:ascii="Times New Roman" w:hAnsi="Times New Roman"/>
          <w:b/>
          <w:sz w:val="24"/>
          <w:szCs w:val="24"/>
          <w:lang w:eastAsia="ru-RU"/>
        </w:rPr>
        <w:t xml:space="preserve"> дом</w:t>
      </w:r>
      <w:r w:rsidR="00C17A86">
        <w:rPr>
          <w:rFonts w:ascii="Times New Roman" w:hAnsi="Times New Roman"/>
          <w:b/>
          <w:sz w:val="24"/>
          <w:szCs w:val="24"/>
          <w:lang w:eastAsia="ru-RU"/>
        </w:rPr>
        <w:t>ами</w:t>
      </w:r>
    </w:p>
    <w:p w:rsidR="00E06A58" w:rsidRPr="00090165" w:rsidRDefault="00E06A58" w:rsidP="00090165">
      <w:pPr>
        <w:tabs>
          <w:tab w:val="left" w:pos="810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3EF2" w:rsidRPr="00303EF2" w:rsidRDefault="002D25A5" w:rsidP="00B25F04">
      <w:pPr>
        <w:pStyle w:val="a9"/>
        <w:spacing w:before="0" w:beforeAutospacing="0" w:after="0" w:afterAutospacing="0"/>
        <w:ind w:firstLine="709"/>
        <w:jc w:val="both"/>
      </w:pPr>
      <w:r w:rsidRPr="00303EF2">
        <w:t xml:space="preserve">1. </w:t>
      </w:r>
      <w:r w:rsidR="00303EF2" w:rsidRPr="00303EF2">
        <w:t>Организатор торгов</w:t>
      </w:r>
      <w:r w:rsidRPr="00303EF2">
        <w:t xml:space="preserve">: </w:t>
      </w:r>
      <w:r w:rsidR="00303EF2" w:rsidRPr="00303EF2">
        <w:t xml:space="preserve">Комитет по управлению муниципальным имуществом Администрации города Оленегорска с подведомственной территорией Мурманской области </w:t>
      </w:r>
    </w:p>
    <w:p w:rsidR="00303EF2" w:rsidRDefault="002D25A5" w:rsidP="00B25F0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03EF2">
        <w:rPr>
          <w:rFonts w:ascii="Times New Roman" w:hAnsi="Times New Roman"/>
          <w:sz w:val="24"/>
          <w:szCs w:val="24"/>
          <w:lang w:eastAsia="ru-RU"/>
        </w:rPr>
        <w:t xml:space="preserve">ИНН </w:t>
      </w:r>
      <w:r w:rsidR="00303EF2" w:rsidRPr="00303EF2">
        <w:rPr>
          <w:rFonts w:ascii="Times New Roman" w:hAnsi="Times New Roman"/>
          <w:sz w:val="24"/>
          <w:szCs w:val="24"/>
        </w:rPr>
        <w:t>5108900461</w:t>
      </w:r>
      <w:r w:rsidRPr="00303E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25A5" w:rsidRPr="00303EF2" w:rsidRDefault="002D25A5" w:rsidP="00B25F0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03EF2">
        <w:rPr>
          <w:rFonts w:ascii="Times New Roman" w:hAnsi="Times New Roman"/>
          <w:sz w:val="24"/>
          <w:szCs w:val="24"/>
          <w:lang w:eastAsia="ru-RU"/>
        </w:rPr>
        <w:t xml:space="preserve">Адрес места нахождения: </w:t>
      </w:r>
      <w:r w:rsidR="00303EF2" w:rsidRPr="00303EF2">
        <w:rPr>
          <w:rFonts w:ascii="Times New Roman" w:hAnsi="Times New Roman"/>
          <w:sz w:val="24"/>
          <w:szCs w:val="24"/>
        </w:rPr>
        <w:t xml:space="preserve">184530, Мурманская обл., </w:t>
      </w:r>
      <w:r w:rsidR="00303EF2">
        <w:rPr>
          <w:rFonts w:ascii="Times New Roman" w:hAnsi="Times New Roman"/>
          <w:sz w:val="24"/>
          <w:szCs w:val="24"/>
        </w:rPr>
        <w:t xml:space="preserve">г. Оленегорск, </w:t>
      </w:r>
      <w:r w:rsidR="00303EF2" w:rsidRPr="00303EF2">
        <w:rPr>
          <w:rFonts w:ascii="Times New Roman" w:hAnsi="Times New Roman"/>
          <w:sz w:val="24"/>
          <w:szCs w:val="24"/>
        </w:rPr>
        <w:t>ул.</w:t>
      </w:r>
      <w:r w:rsidR="00303EF2">
        <w:rPr>
          <w:rFonts w:ascii="Times New Roman" w:hAnsi="Times New Roman"/>
          <w:sz w:val="24"/>
          <w:szCs w:val="24"/>
        </w:rPr>
        <w:t xml:space="preserve"> </w:t>
      </w:r>
      <w:r w:rsidR="00303EF2" w:rsidRPr="00303EF2">
        <w:rPr>
          <w:rFonts w:ascii="Times New Roman" w:hAnsi="Times New Roman"/>
          <w:sz w:val="24"/>
          <w:szCs w:val="24"/>
        </w:rPr>
        <w:t>Строительная, д.52,</w:t>
      </w:r>
    </w:p>
    <w:p w:rsidR="00303EF2" w:rsidRPr="00303EF2" w:rsidRDefault="002D25A5" w:rsidP="00B25F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3EF2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="00303EF2" w:rsidRPr="00303EF2">
        <w:rPr>
          <w:rFonts w:ascii="Times New Roman" w:hAnsi="Times New Roman"/>
          <w:sz w:val="24"/>
          <w:szCs w:val="24"/>
        </w:rPr>
        <w:t xml:space="preserve">184530, Мурманская обл., </w:t>
      </w:r>
      <w:r w:rsidR="00303EF2">
        <w:rPr>
          <w:rFonts w:ascii="Times New Roman" w:hAnsi="Times New Roman"/>
          <w:sz w:val="24"/>
          <w:szCs w:val="24"/>
        </w:rPr>
        <w:t xml:space="preserve">г. Оленегорск, </w:t>
      </w:r>
      <w:proofErr w:type="spellStart"/>
      <w:r w:rsidR="00303EF2" w:rsidRPr="00303EF2">
        <w:rPr>
          <w:rFonts w:ascii="Times New Roman" w:hAnsi="Times New Roman"/>
          <w:sz w:val="24"/>
          <w:szCs w:val="24"/>
        </w:rPr>
        <w:t>ул.Строительная</w:t>
      </w:r>
      <w:proofErr w:type="spellEnd"/>
      <w:r w:rsidR="00303EF2" w:rsidRPr="00303EF2">
        <w:rPr>
          <w:rFonts w:ascii="Times New Roman" w:hAnsi="Times New Roman"/>
          <w:sz w:val="24"/>
          <w:szCs w:val="24"/>
        </w:rPr>
        <w:t xml:space="preserve">, д.52, </w:t>
      </w:r>
    </w:p>
    <w:p w:rsidR="00BF4BC1" w:rsidRDefault="002D25A5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EF2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03EF2">
        <w:rPr>
          <w:rFonts w:ascii="Times New Roman" w:hAnsi="Times New Roman"/>
          <w:sz w:val="24"/>
          <w:szCs w:val="24"/>
        </w:rPr>
        <w:t xml:space="preserve">Участник размещения заказа (заявитель): Муниципальное унитарное предприятие «Городская управляющая компания» муниципальное унитарное предприятие муниципального образования город Оленегорск с подведомственной территорией (МУП «ГУК»), ИНН 5108003493 </w:t>
      </w:r>
    </w:p>
    <w:p w:rsidR="00BF4BC1" w:rsidRPr="00C86A72" w:rsidRDefault="002D25A5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72">
        <w:rPr>
          <w:rFonts w:ascii="Times New Roman" w:hAnsi="Times New Roman"/>
          <w:sz w:val="24"/>
          <w:szCs w:val="24"/>
        </w:rPr>
        <w:t xml:space="preserve">Адрес: 184538, Мурманская обл., г. Оленегорск, </w:t>
      </w:r>
      <w:proofErr w:type="spellStart"/>
      <w:r w:rsidRPr="00C86A72">
        <w:rPr>
          <w:rFonts w:ascii="Times New Roman" w:hAnsi="Times New Roman"/>
          <w:sz w:val="24"/>
          <w:szCs w:val="24"/>
        </w:rPr>
        <w:t>н.п</w:t>
      </w:r>
      <w:proofErr w:type="spellEnd"/>
      <w:r w:rsidRPr="00C86A72">
        <w:rPr>
          <w:rFonts w:ascii="Times New Roman" w:hAnsi="Times New Roman"/>
          <w:sz w:val="24"/>
          <w:szCs w:val="24"/>
        </w:rPr>
        <w:t xml:space="preserve">. Высокий, ул. </w:t>
      </w:r>
      <w:proofErr w:type="spellStart"/>
      <w:r w:rsidRPr="00C86A72">
        <w:rPr>
          <w:rFonts w:ascii="Times New Roman" w:hAnsi="Times New Roman"/>
          <w:sz w:val="24"/>
          <w:szCs w:val="24"/>
        </w:rPr>
        <w:t>Сыромятникова</w:t>
      </w:r>
      <w:proofErr w:type="spellEnd"/>
      <w:r w:rsidRPr="00C86A72">
        <w:rPr>
          <w:rFonts w:ascii="Times New Roman" w:hAnsi="Times New Roman"/>
          <w:sz w:val="24"/>
          <w:szCs w:val="24"/>
        </w:rPr>
        <w:t>, д. 13</w:t>
      </w:r>
      <w:r w:rsidR="00303EF2" w:rsidRPr="00C86A72">
        <w:rPr>
          <w:rFonts w:ascii="Times New Roman" w:hAnsi="Times New Roman"/>
          <w:sz w:val="24"/>
          <w:szCs w:val="24"/>
        </w:rPr>
        <w:t xml:space="preserve">; </w:t>
      </w:r>
    </w:p>
    <w:p w:rsidR="002D25A5" w:rsidRPr="00C1114B" w:rsidRDefault="002D25A5" w:rsidP="00B25F0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C86A72">
        <w:t xml:space="preserve">3. Адрес официального сайта на котором размещена информация о закупке: </w:t>
      </w:r>
      <w:r w:rsidR="00303EF2" w:rsidRPr="00C86A72">
        <w:rPr>
          <w:lang w:val="en-US"/>
        </w:rPr>
        <w:t>http</w:t>
      </w:r>
      <w:r w:rsidR="00303EF2" w:rsidRPr="00C86A72">
        <w:t>://</w:t>
      </w:r>
      <w:proofErr w:type="spellStart"/>
      <w:r w:rsidR="00303EF2" w:rsidRPr="00C1114B">
        <w:rPr>
          <w:lang w:val="en-US"/>
        </w:rPr>
        <w:t>torgi</w:t>
      </w:r>
      <w:proofErr w:type="spellEnd"/>
      <w:r w:rsidR="00303EF2" w:rsidRPr="00C1114B">
        <w:t>.</w:t>
      </w:r>
      <w:proofErr w:type="spellStart"/>
      <w:r w:rsidR="00303EF2" w:rsidRPr="00C1114B">
        <w:rPr>
          <w:lang w:val="en-US"/>
        </w:rPr>
        <w:t>gov</w:t>
      </w:r>
      <w:proofErr w:type="spellEnd"/>
      <w:r w:rsidR="00303EF2" w:rsidRPr="00C1114B">
        <w:t>.</w:t>
      </w:r>
      <w:proofErr w:type="spellStart"/>
      <w:r w:rsidR="00303EF2" w:rsidRPr="00C1114B">
        <w:rPr>
          <w:lang w:val="en-US"/>
        </w:rPr>
        <w:t>ru</w:t>
      </w:r>
      <w:proofErr w:type="spellEnd"/>
      <w:r w:rsidR="00303EF2" w:rsidRPr="00C1114B">
        <w:t>/</w:t>
      </w:r>
      <w:r w:rsidRPr="00C1114B">
        <w:rPr>
          <w:highlight w:val="yellow"/>
        </w:rPr>
        <w:t xml:space="preserve">  </w:t>
      </w:r>
    </w:p>
    <w:p w:rsidR="002D25A5" w:rsidRPr="00C1114B" w:rsidRDefault="002D25A5" w:rsidP="00C17A86">
      <w:pPr>
        <w:pStyle w:val="a9"/>
        <w:spacing w:before="0" w:beforeAutospacing="0" w:after="0" w:afterAutospacing="0"/>
        <w:ind w:firstLine="708"/>
        <w:jc w:val="both"/>
      </w:pPr>
      <w:r w:rsidRPr="00C1114B">
        <w:t xml:space="preserve">4. </w:t>
      </w:r>
      <w:r w:rsidR="00090165" w:rsidRPr="00C1114B">
        <w:t xml:space="preserve">Номер извещения: </w:t>
      </w:r>
      <w:r w:rsidRPr="00C1114B">
        <w:t xml:space="preserve">№ </w:t>
      </w:r>
      <w:r w:rsidR="000855D4" w:rsidRPr="00C1114B">
        <w:t>150721/0036553/01</w:t>
      </w:r>
    </w:p>
    <w:p w:rsidR="002D25A5" w:rsidRPr="00C1114B" w:rsidRDefault="002D25A5" w:rsidP="00B25F0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</w:pPr>
      <w:r w:rsidRPr="00C1114B">
        <w:t xml:space="preserve">5. Наименование </w:t>
      </w:r>
      <w:r w:rsidR="000855D4" w:rsidRPr="00C1114B">
        <w:t>конкурса</w:t>
      </w:r>
      <w:r w:rsidRPr="00C1114B">
        <w:t xml:space="preserve">: </w:t>
      </w:r>
      <w:bookmarkStart w:id="0" w:name="OLE_LINK78"/>
      <w:bookmarkStart w:id="1" w:name="OLE_LINK79"/>
      <w:bookmarkStart w:id="2" w:name="OLE_LINK90"/>
      <w:r w:rsidR="000855D4" w:rsidRPr="00C1114B">
        <w:t xml:space="preserve">открытый конкурс по отбору управляющей организации для управления многоквартирными домами в </w:t>
      </w:r>
      <w:proofErr w:type="spellStart"/>
      <w:r w:rsidR="000855D4" w:rsidRPr="00C1114B">
        <w:t>н.п</w:t>
      </w:r>
      <w:proofErr w:type="spellEnd"/>
      <w:r w:rsidR="000855D4" w:rsidRPr="00C1114B">
        <w:t>. Высокий</w:t>
      </w:r>
      <w:bookmarkEnd w:id="0"/>
      <w:bookmarkEnd w:id="1"/>
      <w:bookmarkEnd w:id="2"/>
    </w:p>
    <w:p w:rsidR="002D25A5" w:rsidRPr="00C1114B" w:rsidRDefault="002D25A5" w:rsidP="00B25F04">
      <w:pPr>
        <w:pStyle w:val="a9"/>
        <w:tabs>
          <w:tab w:val="num" w:pos="0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C1114B">
        <w:t xml:space="preserve">6. Дата опубликования извещения о проведении </w:t>
      </w:r>
      <w:r w:rsidR="00BF4BC1" w:rsidRPr="00C1114B">
        <w:t>конкурса</w:t>
      </w:r>
      <w:r w:rsidRPr="00C1114B">
        <w:t xml:space="preserve">: </w:t>
      </w:r>
      <w:r w:rsidR="00BF4BC1" w:rsidRPr="00C1114B">
        <w:t>15.07.2021г</w:t>
      </w:r>
      <w:r w:rsidRPr="00C1114B">
        <w:t xml:space="preserve">. </w:t>
      </w:r>
    </w:p>
    <w:p w:rsidR="00C86A72" w:rsidRPr="005F628C" w:rsidRDefault="00C86A72" w:rsidP="00B25F0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5F628C">
        <w:rPr>
          <w:rFonts w:ascii="Times New Roman" w:hAnsi="Times New Roman"/>
          <w:sz w:val="24"/>
          <w:szCs w:val="24"/>
        </w:rPr>
        <w:t>7. Суть доводов жалобы следующая.</w:t>
      </w:r>
    </w:p>
    <w:p w:rsidR="00B1015B" w:rsidRPr="005F628C" w:rsidRDefault="00107B84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28C">
        <w:rPr>
          <w:rFonts w:ascii="Times New Roman" w:hAnsi="Times New Roman"/>
          <w:sz w:val="24"/>
          <w:szCs w:val="24"/>
        </w:rPr>
        <w:t xml:space="preserve">По результатам процедуры рассмотрения заявок на участие в конкурсе </w:t>
      </w:r>
      <w:r w:rsidRPr="005F628C">
        <w:rPr>
          <w:rFonts w:ascii="Times New Roman" w:hAnsi="Times New Roman"/>
          <w:sz w:val="24"/>
          <w:szCs w:val="24"/>
          <w:lang w:eastAsia="ru-RU"/>
        </w:rPr>
        <w:t>по отбору</w:t>
      </w:r>
      <w:r w:rsidR="009623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628C">
        <w:rPr>
          <w:rFonts w:ascii="Times New Roman" w:hAnsi="Times New Roman"/>
          <w:sz w:val="24"/>
          <w:szCs w:val="24"/>
          <w:lang w:eastAsia="ru-RU"/>
        </w:rPr>
        <w:t>управляющей организации для управления многоквартирным домом, проведенной 26.08.2021г. МУП «ГУК» было отказано в допуске к участию в конкурсе</w:t>
      </w:r>
      <w:r w:rsidR="00B1015B" w:rsidRPr="005F6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536E">
        <w:rPr>
          <w:rFonts w:ascii="Times New Roman" w:hAnsi="Times New Roman"/>
          <w:sz w:val="24"/>
          <w:szCs w:val="24"/>
          <w:lang w:eastAsia="ru-RU"/>
        </w:rPr>
        <w:t xml:space="preserve">в связи с тем, что к заявкам по извещению 150721/0036553/01 (по всем семнадцати лотам) приложены платежные поручения от 12.08.2021г., подтверждающие перечисление обеспечения заявок на участие в конкурсе по выбору управляющей организации без отметки банка об </w:t>
      </w:r>
      <w:proofErr w:type="gramStart"/>
      <w:r w:rsidR="0051536E">
        <w:rPr>
          <w:rFonts w:ascii="Times New Roman" w:hAnsi="Times New Roman"/>
          <w:sz w:val="24"/>
          <w:szCs w:val="24"/>
          <w:lang w:eastAsia="ru-RU"/>
        </w:rPr>
        <w:t>исполнении  платежа</w:t>
      </w:r>
      <w:proofErr w:type="gramEnd"/>
      <w:r w:rsidR="0051536E">
        <w:rPr>
          <w:rFonts w:ascii="Times New Roman" w:hAnsi="Times New Roman"/>
          <w:sz w:val="24"/>
          <w:szCs w:val="24"/>
          <w:lang w:eastAsia="ru-RU"/>
        </w:rPr>
        <w:t>.</w:t>
      </w:r>
    </w:p>
    <w:p w:rsidR="00B1015B" w:rsidRPr="005F628C" w:rsidRDefault="00395340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28C">
        <w:rPr>
          <w:rFonts w:ascii="Times New Roman" w:hAnsi="Times New Roman"/>
          <w:sz w:val="24"/>
          <w:szCs w:val="24"/>
          <w:lang w:eastAsia="ru-RU"/>
        </w:rPr>
        <w:t>Считаем</w:t>
      </w:r>
      <w:r w:rsidR="00B1015B" w:rsidRPr="005F628C">
        <w:rPr>
          <w:rFonts w:ascii="Times New Roman" w:hAnsi="Times New Roman"/>
          <w:sz w:val="24"/>
          <w:szCs w:val="24"/>
          <w:lang w:eastAsia="ru-RU"/>
        </w:rPr>
        <w:t xml:space="preserve">, что организатор торгов неправомерно отказал </w:t>
      </w:r>
      <w:r w:rsidRPr="005F628C">
        <w:rPr>
          <w:rFonts w:ascii="Times New Roman" w:hAnsi="Times New Roman"/>
          <w:sz w:val="24"/>
          <w:szCs w:val="24"/>
          <w:lang w:eastAsia="ru-RU"/>
        </w:rPr>
        <w:t>МУП «ГУК» в допуске к участию в конкурсе по следующим основаниям.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lastRenderedPageBreak/>
        <w:t>В соответствии с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52, 55 Правил от 06.02.2006 </w:t>
      </w:r>
      <w:r w:rsidR="00B25F04"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для участия в конкурсе заинтересованное лицо подает заявку на участие в конкурсе по установленной форме в письменном виде.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 xml:space="preserve">Пункт 13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предусматривает, что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 xml:space="preserve">Пунктом 15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установлены требования к претенденту, в том числе внесение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>Организатор конкурса при проведении конкурса не вправе устанавливать иные требования к претендентам (п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16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75).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>Из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70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следует, что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18 названных Правил.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 xml:space="preserve">Пунктом 18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установлены основания для отказа допуска к участию в конкурсе, к которым относятся: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7B36">
        <w:rPr>
          <w:rFonts w:ascii="Times New Roman" w:hAnsi="Times New Roman"/>
          <w:sz w:val="24"/>
          <w:szCs w:val="24"/>
          <w:lang w:eastAsia="ru-RU"/>
        </w:rPr>
        <w:t>непредставление определенных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53 названных Правил документов либо наличие в таких документах недостоверных сведений;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7B36">
        <w:rPr>
          <w:rFonts w:ascii="Times New Roman" w:hAnsi="Times New Roman"/>
          <w:sz w:val="24"/>
          <w:szCs w:val="24"/>
          <w:lang w:eastAsia="ru-RU"/>
        </w:rPr>
        <w:t>несоответствие претендента требованиям, установленным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15 названных Правил;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7B36">
        <w:rPr>
          <w:rFonts w:ascii="Times New Roman" w:hAnsi="Times New Roman"/>
          <w:sz w:val="24"/>
          <w:szCs w:val="24"/>
          <w:lang w:eastAsia="ru-RU"/>
        </w:rPr>
        <w:t>несоответствие заявки на участие в конкурсе требованиям, установленным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52 - 53 названных Правил.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>Согласно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52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для участия в конкурсе заинтересованное лицо подает заявку на участие в конкурсе по форме, предусмотренной приложением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4 к названным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>Заявка на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ие в конкурсе в соответствии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2 п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53 Правил от 06.02.2006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DF7B36">
        <w:rPr>
          <w:rFonts w:ascii="Times New Roman" w:hAnsi="Times New Roman"/>
          <w:sz w:val="24"/>
          <w:szCs w:val="24"/>
          <w:lang w:eastAsia="ru-RU"/>
        </w:rPr>
        <w:t>75 включает в себя документы, подтверждающие внесение средств в качестве обеспечения заявки на участие в конкурсе.</w:t>
      </w:r>
    </w:p>
    <w:p w:rsid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 xml:space="preserve">Пунктом 54 Правил от 06.02.2006 </w:t>
      </w:r>
      <w:r w:rsidRPr="00962309"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предусмотрено, что требовать от претендента представления документов, не предусмотренных п</w:t>
      </w:r>
      <w:r w:rsidR="00962309" w:rsidRPr="0096230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53 названных Правил, не допускается.</w:t>
      </w:r>
    </w:p>
    <w:p w:rsidR="00B25F04" w:rsidRPr="00DF7B36" w:rsidRDefault="00B25F04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F0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F7B36">
        <w:rPr>
          <w:rFonts w:ascii="Times New Roman" w:hAnsi="Times New Roman"/>
          <w:sz w:val="24"/>
          <w:szCs w:val="24"/>
          <w:lang w:eastAsia="ru-RU"/>
        </w:rPr>
        <w:t>составе заяв</w:t>
      </w:r>
      <w:r w:rsidRPr="00B25F04">
        <w:rPr>
          <w:rFonts w:ascii="Times New Roman" w:hAnsi="Times New Roman"/>
          <w:sz w:val="24"/>
          <w:szCs w:val="24"/>
          <w:lang w:eastAsia="ru-RU"/>
        </w:rPr>
        <w:t>о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25F04">
        <w:rPr>
          <w:rFonts w:ascii="Times New Roman" w:hAnsi="Times New Roman"/>
          <w:sz w:val="24"/>
          <w:szCs w:val="24"/>
          <w:lang w:eastAsia="ru-RU"/>
        </w:rPr>
        <w:t>МУП «ГУК</w:t>
      </w:r>
      <w:r w:rsidR="0096230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25F04">
        <w:rPr>
          <w:rFonts w:ascii="Times New Roman" w:hAnsi="Times New Roman"/>
          <w:sz w:val="24"/>
          <w:szCs w:val="24"/>
          <w:lang w:eastAsia="ru-RU"/>
        </w:rPr>
        <w:t xml:space="preserve">по всем лотам конкурса </w:t>
      </w:r>
      <w:r w:rsidRPr="00DF7B36">
        <w:rPr>
          <w:rFonts w:ascii="Times New Roman" w:hAnsi="Times New Roman"/>
          <w:sz w:val="24"/>
          <w:szCs w:val="24"/>
          <w:lang w:eastAsia="ru-RU"/>
        </w:rPr>
        <w:t>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ы копии </w:t>
      </w:r>
      <w:r w:rsidRPr="00B25F04">
        <w:rPr>
          <w:rFonts w:ascii="Times New Roman" w:hAnsi="Times New Roman"/>
          <w:sz w:val="24"/>
          <w:szCs w:val="24"/>
          <w:lang w:eastAsia="ru-RU"/>
        </w:rPr>
        <w:t>исполненн</w:t>
      </w:r>
      <w:r>
        <w:rPr>
          <w:rFonts w:ascii="Times New Roman" w:hAnsi="Times New Roman"/>
          <w:sz w:val="24"/>
          <w:szCs w:val="24"/>
          <w:lang w:eastAsia="ru-RU"/>
        </w:rPr>
        <w:t xml:space="preserve">ых электронных </w:t>
      </w:r>
      <w:r w:rsidRPr="00B25F04">
        <w:rPr>
          <w:rFonts w:ascii="Times New Roman" w:hAnsi="Times New Roman"/>
          <w:sz w:val="24"/>
          <w:szCs w:val="24"/>
          <w:lang w:eastAsia="ru-RU"/>
        </w:rPr>
        <w:t xml:space="preserve">платежных поручений. </w:t>
      </w:r>
      <w:r w:rsidRPr="00B25F04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и</w:t>
      </w:r>
      <w:r w:rsidRPr="00B25F04">
        <w:rPr>
          <w:rFonts w:ascii="Times New Roman" w:hAnsi="Times New Roman"/>
          <w:sz w:val="24"/>
          <w:szCs w:val="24"/>
        </w:rPr>
        <w:t xml:space="preserve"> подтвер</w:t>
      </w:r>
      <w:r>
        <w:rPr>
          <w:rFonts w:ascii="Times New Roman" w:hAnsi="Times New Roman"/>
          <w:sz w:val="24"/>
          <w:szCs w:val="24"/>
        </w:rPr>
        <w:t xml:space="preserve">ждают </w:t>
      </w:r>
      <w:r w:rsidR="00056F60">
        <w:rPr>
          <w:rFonts w:ascii="Times New Roman" w:hAnsi="Times New Roman"/>
          <w:sz w:val="24"/>
          <w:szCs w:val="24"/>
        </w:rPr>
        <w:t>платеж, так как содержа</w:t>
      </w:r>
      <w:r w:rsidRPr="00B25F04">
        <w:rPr>
          <w:rFonts w:ascii="Times New Roman" w:hAnsi="Times New Roman"/>
          <w:sz w:val="24"/>
          <w:szCs w:val="24"/>
        </w:rPr>
        <w:t>т все необходимые для этого реквизиты. В н</w:t>
      </w:r>
      <w:r>
        <w:rPr>
          <w:rFonts w:ascii="Times New Roman" w:hAnsi="Times New Roman"/>
          <w:sz w:val="24"/>
          <w:szCs w:val="24"/>
        </w:rPr>
        <w:t>их</w:t>
      </w:r>
      <w:r w:rsidRPr="00B25F04">
        <w:rPr>
          <w:rFonts w:ascii="Times New Roman" w:hAnsi="Times New Roman"/>
          <w:sz w:val="24"/>
          <w:szCs w:val="24"/>
        </w:rPr>
        <w:t xml:space="preserve"> в том числе указан</w:t>
      </w:r>
      <w:r>
        <w:rPr>
          <w:rFonts w:ascii="Times New Roman" w:hAnsi="Times New Roman"/>
          <w:sz w:val="24"/>
          <w:szCs w:val="24"/>
        </w:rPr>
        <w:t>ы</w:t>
      </w:r>
      <w:r w:rsidRPr="00B25F04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ы</w:t>
      </w:r>
      <w:r w:rsidRPr="00B25F04">
        <w:rPr>
          <w:rFonts w:ascii="Times New Roman" w:hAnsi="Times New Roman"/>
          <w:sz w:val="24"/>
          <w:szCs w:val="24"/>
        </w:rPr>
        <w:t xml:space="preserve"> платежа, получатель перевода денежных средств, </w:t>
      </w:r>
      <w:hyperlink r:id="rId6" w:history="1">
        <w:r w:rsidRPr="00B25F0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дата поступления</w:t>
        </w:r>
      </w:hyperlink>
      <w:r w:rsidRPr="00B25F04">
        <w:rPr>
          <w:rFonts w:ascii="Times New Roman" w:hAnsi="Times New Roman"/>
          <w:sz w:val="24"/>
          <w:szCs w:val="24"/>
        </w:rPr>
        <w:t xml:space="preserve"> платежного документа в банк для исполнения и </w:t>
      </w:r>
      <w:hyperlink r:id="rId7" w:history="1">
        <w:r w:rsidRPr="00B25F0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дата списания</w:t>
        </w:r>
      </w:hyperlink>
      <w:r w:rsidRPr="00B25F04">
        <w:rPr>
          <w:rFonts w:ascii="Times New Roman" w:hAnsi="Times New Roman"/>
          <w:sz w:val="24"/>
          <w:szCs w:val="24"/>
        </w:rPr>
        <w:t xml:space="preserve"> денежных средств с</w:t>
      </w:r>
      <w:r>
        <w:rPr>
          <w:rFonts w:ascii="Times New Roman" w:hAnsi="Times New Roman"/>
          <w:sz w:val="24"/>
          <w:szCs w:val="24"/>
        </w:rPr>
        <w:t xml:space="preserve">о счета МУП «ГУК» </w:t>
      </w:r>
      <w:r w:rsidRPr="00B25F04">
        <w:rPr>
          <w:rFonts w:ascii="Times New Roman" w:hAnsi="Times New Roman"/>
          <w:sz w:val="24"/>
          <w:szCs w:val="24"/>
        </w:rPr>
        <w:t>(</w:t>
      </w:r>
      <w:hyperlink r:id="rId8" w:history="1">
        <w:r w:rsidRPr="00B25F0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п. п. 2.13</w:t>
        </w:r>
      </w:hyperlink>
      <w:r w:rsidRPr="00B25F0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25F0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4.6</w:t>
        </w:r>
      </w:hyperlink>
      <w:r w:rsidRPr="00B25F04">
        <w:rPr>
          <w:rFonts w:ascii="Times New Roman" w:hAnsi="Times New Roman"/>
          <w:sz w:val="24"/>
          <w:szCs w:val="24"/>
        </w:rPr>
        <w:t xml:space="preserve"> Положения Банка России от 19.06.2012 </w:t>
      </w:r>
      <w:r>
        <w:rPr>
          <w:rFonts w:ascii="Times New Roman" w:hAnsi="Times New Roman"/>
          <w:sz w:val="24"/>
          <w:szCs w:val="24"/>
        </w:rPr>
        <w:t>№</w:t>
      </w:r>
      <w:r w:rsidRPr="00B25F04">
        <w:rPr>
          <w:rFonts w:ascii="Times New Roman" w:hAnsi="Times New Roman"/>
          <w:sz w:val="24"/>
          <w:szCs w:val="24"/>
        </w:rPr>
        <w:t xml:space="preserve"> 383-П</w:t>
      </w:r>
      <w:r>
        <w:rPr>
          <w:rFonts w:ascii="Times New Roman" w:hAnsi="Times New Roman"/>
          <w:sz w:val="24"/>
          <w:szCs w:val="24"/>
        </w:rPr>
        <w:t>)</w:t>
      </w:r>
      <w:r w:rsidR="00056F60">
        <w:rPr>
          <w:rFonts w:ascii="Times New Roman" w:hAnsi="Times New Roman"/>
          <w:sz w:val="24"/>
          <w:szCs w:val="24"/>
        </w:rPr>
        <w:t>.</w:t>
      </w:r>
    </w:p>
    <w:p w:rsidR="00DF7B36" w:rsidRPr="00DF7B36" w:rsidRDefault="00DF7B36" w:rsidP="00B2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516E">
        <w:rPr>
          <w:rFonts w:ascii="Times New Roman" w:hAnsi="Times New Roman"/>
          <w:sz w:val="24"/>
          <w:szCs w:val="24"/>
          <w:lang w:eastAsia="ru-RU"/>
        </w:rPr>
        <w:t>Факт поступления денежных средств по платежн</w:t>
      </w:r>
      <w:r w:rsidR="00A9516E" w:rsidRPr="00A9516E">
        <w:rPr>
          <w:rFonts w:ascii="Times New Roman" w:hAnsi="Times New Roman"/>
          <w:sz w:val="24"/>
          <w:szCs w:val="24"/>
          <w:lang w:eastAsia="ru-RU"/>
        </w:rPr>
        <w:t xml:space="preserve">ым </w:t>
      </w:r>
      <w:r w:rsidRPr="00A9516E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A9516E" w:rsidRPr="00A9516E">
        <w:rPr>
          <w:rFonts w:ascii="Times New Roman" w:hAnsi="Times New Roman"/>
          <w:sz w:val="24"/>
          <w:szCs w:val="24"/>
          <w:lang w:eastAsia="ru-RU"/>
        </w:rPr>
        <w:t>ам</w:t>
      </w:r>
      <w:r w:rsidRPr="00A9516E">
        <w:rPr>
          <w:rFonts w:ascii="Times New Roman" w:hAnsi="Times New Roman"/>
          <w:sz w:val="24"/>
          <w:szCs w:val="24"/>
          <w:lang w:eastAsia="ru-RU"/>
        </w:rPr>
        <w:t xml:space="preserve"> на счет, указанный в конкурсной документации, </w:t>
      </w:r>
      <w:r w:rsidR="00A9516E" w:rsidRPr="00A9516E">
        <w:rPr>
          <w:rFonts w:ascii="Times New Roman" w:hAnsi="Times New Roman"/>
          <w:sz w:val="24"/>
          <w:szCs w:val="24"/>
          <w:lang w:eastAsia="ru-RU"/>
        </w:rPr>
        <w:t>организатор конкурса не оспаривает.</w:t>
      </w:r>
    </w:p>
    <w:p w:rsidR="00DF7B36" w:rsidRPr="00C17A86" w:rsidRDefault="00DF7B36" w:rsidP="00C1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B36">
        <w:rPr>
          <w:rFonts w:ascii="Times New Roman" w:hAnsi="Times New Roman"/>
          <w:sz w:val="24"/>
          <w:szCs w:val="24"/>
          <w:lang w:eastAsia="ru-RU"/>
        </w:rPr>
        <w:t xml:space="preserve">Требование 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организатора конкурса </w:t>
      </w:r>
      <w:r w:rsidRPr="00A9516E">
        <w:rPr>
          <w:rFonts w:ascii="Times New Roman" w:hAnsi="Times New Roman"/>
          <w:sz w:val="24"/>
          <w:szCs w:val="24"/>
          <w:lang w:eastAsia="ru-RU"/>
        </w:rPr>
        <w:t>об обязанности претендента подтвердить</w:t>
      </w:r>
      <w:r w:rsidR="00B25F04" w:rsidRPr="00A95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516E" w:rsidRPr="00A9516E">
        <w:rPr>
          <w:rFonts w:ascii="Times New Roman" w:hAnsi="Times New Roman"/>
          <w:sz w:val="24"/>
          <w:szCs w:val="24"/>
          <w:lang w:eastAsia="ru-RU"/>
        </w:rPr>
        <w:t>исполнение платежа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, противоречит условию </w:t>
      </w:r>
      <w:proofErr w:type="spellStart"/>
      <w:r w:rsidRPr="00DF7B36">
        <w:rPr>
          <w:rFonts w:ascii="Times New Roman" w:hAnsi="Times New Roman"/>
          <w:sz w:val="24"/>
          <w:szCs w:val="24"/>
          <w:lang w:eastAsia="ru-RU"/>
        </w:rPr>
        <w:t>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>.п</w:t>
      </w:r>
      <w:proofErr w:type="spellEnd"/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6 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15 Правил, согласно которому претендент считается соответствующим требованию о перечислении обеспечения исполнения,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То есть, сам факт поступления денежных средств по приложенному к представленной в порядке 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52, 53 Правил от 06.02.2006 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заявки документу, является достаточным для признания претендента соответствующим требованию </w:t>
      </w:r>
      <w:proofErr w:type="spellStart"/>
      <w:r w:rsidRPr="00DF7B36">
        <w:rPr>
          <w:rFonts w:ascii="Times New Roman" w:hAnsi="Times New Roman"/>
          <w:sz w:val="24"/>
          <w:szCs w:val="24"/>
          <w:lang w:eastAsia="ru-RU"/>
        </w:rPr>
        <w:t>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>.п</w:t>
      </w:r>
      <w:proofErr w:type="spellEnd"/>
      <w:r w:rsidR="00B25F04" w:rsidRPr="00C17A86">
        <w:rPr>
          <w:rFonts w:ascii="Times New Roman" w:hAnsi="Times New Roman"/>
          <w:sz w:val="24"/>
          <w:szCs w:val="24"/>
          <w:lang w:eastAsia="ru-RU"/>
        </w:rPr>
        <w:t>.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6 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15 Правил. При этом в соответствии с требованиями 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>.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17 Правил от 06.02.2006 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>№</w:t>
      </w:r>
      <w:r w:rsidRPr="00DF7B36">
        <w:rPr>
          <w:rFonts w:ascii="Times New Roman" w:hAnsi="Times New Roman"/>
          <w:sz w:val="24"/>
          <w:szCs w:val="24"/>
          <w:lang w:eastAsia="ru-RU"/>
        </w:rPr>
        <w:t xml:space="preserve"> 75 конкурсная комиссия не вправе возлагать на претендента обязанность подтверждать соответствие требованиям, указанным </w:t>
      </w:r>
      <w:proofErr w:type="spellStart"/>
      <w:r w:rsidRPr="00DF7B36">
        <w:rPr>
          <w:rFonts w:ascii="Times New Roman" w:hAnsi="Times New Roman"/>
          <w:sz w:val="24"/>
          <w:szCs w:val="24"/>
          <w:lang w:eastAsia="ru-RU"/>
        </w:rPr>
        <w:t>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>.п</w:t>
      </w:r>
      <w:proofErr w:type="spellEnd"/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5 п</w:t>
      </w:r>
      <w:r w:rsidR="00B25F04" w:rsidRPr="00C17A8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7B36">
        <w:rPr>
          <w:rFonts w:ascii="Times New Roman" w:hAnsi="Times New Roman"/>
          <w:sz w:val="24"/>
          <w:szCs w:val="24"/>
          <w:lang w:eastAsia="ru-RU"/>
        </w:rPr>
        <w:t>15 названных Правил.</w:t>
      </w:r>
    </w:p>
    <w:p w:rsidR="00B25F04" w:rsidRPr="00C17A86" w:rsidRDefault="00B25F04" w:rsidP="00A57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A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основании изложенного МУП «ГУК» </w:t>
      </w:r>
      <w:r w:rsidR="00C17A86" w:rsidRPr="00C17A86">
        <w:rPr>
          <w:rFonts w:ascii="Times New Roman" w:hAnsi="Times New Roman"/>
          <w:sz w:val="24"/>
          <w:szCs w:val="24"/>
          <w:lang w:eastAsia="ru-RU"/>
        </w:rPr>
        <w:t>просит:</w:t>
      </w:r>
    </w:p>
    <w:p w:rsidR="00C17A86" w:rsidRPr="006253AB" w:rsidRDefault="00C17A86" w:rsidP="00D33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3AB">
        <w:rPr>
          <w:rFonts w:ascii="Times New Roman" w:hAnsi="Times New Roman"/>
          <w:sz w:val="24"/>
          <w:szCs w:val="24"/>
          <w:lang w:eastAsia="ru-RU"/>
        </w:rPr>
        <w:t>1. П</w:t>
      </w:r>
      <w:r w:rsidRPr="006253AB">
        <w:rPr>
          <w:rFonts w:ascii="Times New Roman" w:hAnsi="Times New Roman"/>
          <w:sz w:val="24"/>
          <w:szCs w:val="24"/>
        </w:rPr>
        <w:t>р</w:t>
      </w:r>
      <w:r w:rsidRPr="006253AB">
        <w:rPr>
          <w:rFonts w:ascii="Times New Roman" w:hAnsi="Times New Roman"/>
          <w:sz w:val="24"/>
          <w:szCs w:val="24"/>
          <w:lang w:eastAsia="ru-RU"/>
        </w:rPr>
        <w:t>овести внеплановую проверку</w:t>
      </w:r>
      <w:r w:rsidRPr="006253AB">
        <w:rPr>
          <w:rFonts w:ascii="Times New Roman" w:hAnsi="Times New Roman"/>
          <w:sz w:val="24"/>
          <w:szCs w:val="24"/>
        </w:rPr>
        <w:t xml:space="preserve"> действий организатора конкурса </w:t>
      </w:r>
      <w:r w:rsidRPr="006253AB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многоквартирными домами</w:t>
      </w:r>
      <w:r w:rsidR="006253AB" w:rsidRPr="006253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3AB" w:rsidRPr="006253A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253AB" w:rsidRPr="006253AB">
        <w:rPr>
          <w:rFonts w:ascii="Times New Roman" w:hAnsi="Times New Roman"/>
          <w:sz w:val="24"/>
          <w:szCs w:val="24"/>
        </w:rPr>
        <w:t>н.п</w:t>
      </w:r>
      <w:proofErr w:type="spellEnd"/>
      <w:r w:rsidR="006253AB" w:rsidRPr="006253AB">
        <w:rPr>
          <w:rFonts w:ascii="Times New Roman" w:hAnsi="Times New Roman"/>
          <w:sz w:val="24"/>
          <w:szCs w:val="24"/>
        </w:rPr>
        <w:t>. Высокий</w:t>
      </w:r>
    </w:p>
    <w:p w:rsidR="00A57DB8" w:rsidRDefault="00C17A86" w:rsidP="00D33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3AB">
        <w:rPr>
          <w:rFonts w:ascii="Times New Roman" w:hAnsi="Times New Roman"/>
          <w:sz w:val="24"/>
          <w:szCs w:val="24"/>
        </w:rPr>
        <w:t xml:space="preserve">2. </w:t>
      </w:r>
      <w:r w:rsidR="00A57DB8">
        <w:rPr>
          <w:rFonts w:ascii="Times New Roman" w:hAnsi="Times New Roman"/>
          <w:sz w:val="24"/>
          <w:szCs w:val="24"/>
        </w:rPr>
        <w:t>Признать незаконными решения конкурсной комиссии о</w:t>
      </w:r>
      <w:r w:rsidR="00A57DB8" w:rsidRPr="00A57DB8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A57DB8">
        <w:rPr>
          <w:rFonts w:ascii="Times New Roman" w:hAnsi="Times New Roman"/>
          <w:sz w:val="24"/>
          <w:szCs w:val="24"/>
          <w:lang w:eastAsia="ru-RU"/>
        </w:rPr>
        <w:t>26</w:t>
      </w:r>
      <w:r w:rsidR="00A57DB8" w:rsidRPr="00A57DB8">
        <w:rPr>
          <w:rFonts w:ascii="Times New Roman" w:hAnsi="Times New Roman"/>
          <w:sz w:val="24"/>
          <w:szCs w:val="24"/>
          <w:lang w:eastAsia="ru-RU"/>
        </w:rPr>
        <w:t>.08.20</w:t>
      </w:r>
      <w:r w:rsidR="00A57DB8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A57DB8" w:rsidRPr="00A57DB8">
        <w:rPr>
          <w:rFonts w:ascii="Times New Roman" w:hAnsi="Times New Roman"/>
          <w:sz w:val="24"/>
          <w:szCs w:val="24"/>
          <w:lang w:eastAsia="ru-RU"/>
        </w:rPr>
        <w:t>об отказе в допуске к участию в открытом конкурсе, оформленн</w:t>
      </w:r>
      <w:r w:rsidR="00A57DB8">
        <w:rPr>
          <w:rFonts w:ascii="Times New Roman" w:hAnsi="Times New Roman"/>
          <w:sz w:val="24"/>
          <w:szCs w:val="24"/>
          <w:lang w:eastAsia="ru-RU"/>
        </w:rPr>
        <w:t>ые</w:t>
      </w:r>
      <w:r w:rsidR="00A57DB8" w:rsidRPr="00A57DB8">
        <w:rPr>
          <w:rFonts w:ascii="Times New Roman" w:hAnsi="Times New Roman"/>
          <w:sz w:val="24"/>
          <w:szCs w:val="24"/>
          <w:lang w:eastAsia="ru-RU"/>
        </w:rPr>
        <w:t xml:space="preserve"> протокол</w:t>
      </w:r>
      <w:r w:rsidR="00A57DB8">
        <w:rPr>
          <w:rFonts w:ascii="Times New Roman" w:hAnsi="Times New Roman"/>
          <w:sz w:val="24"/>
          <w:szCs w:val="24"/>
          <w:lang w:eastAsia="ru-RU"/>
        </w:rPr>
        <w:t xml:space="preserve">ами </w:t>
      </w:r>
      <w:r w:rsidR="00A57DB8" w:rsidRPr="00A57DB8">
        <w:rPr>
          <w:rFonts w:ascii="Times New Roman" w:hAnsi="Times New Roman"/>
          <w:sz w:val="24"/>
          <w:szCs w:val="24"/>
          <w:lang w:eastAsia="ru-RU"/>
        </w:rPr>
        <w:t xml:space="preserve">рассмотрения заявок на участие в конкурсе </w:t>
      </w:r>
      <w:r w:rsidR="00A57DB8">
        <w:rPr>
          <w:rFonts w:ascii="Times New Roman" w:hAnsi="Times New Roman"/>
          <w:sz w:val="24"/>
          <w:szCs w:val="24"/>
          <w:lang w:eastAsia="ru-RU"/>
        </w:rPr>
        <w:t xml:space="preserve">по отбору управляющей компании </w:t>
      </w:r>
      <w:r w:rsidR="00A57DB8" w:rsidRPr="00A57DB8">
        <w:rPr>
          <w:rFonts w:ascii="Times New Roman" w:hAnsi="Times New Roman"/>
          <w:sz w:val="24"/>
          <w:szCs w:val="24"/>
          <w:lang w:eastAsia="ru-RU"/>
        </w:rPr>
        <w:t>от 03.08.2011</w:t>
      </w:r>
      <w:r w:rsidR="00A57DB8">
        <w:rPr>
          <w:rFonts w:ascii="Times New Roman" w:hAnsi="Times New Roman"/>
          <w:sz w:val="24"/>
          <w:szCs w:val="24"/>
          <w:lang w:eastAsia="ru-RU"/>
        </w:rPr>
        <w:t xml:space="preserve"> по всем </w:t>
      </w:r>
      <w:r w:rsidR="00D33D90">
        <w:rPr>
          <w:rFonts w:ascii="Times New Roman" w:hAnsi="Times New Roman"/>
          <w:sz w:val="24"/>
          <w:szCs w:val="24"/>
          <w:lang w:eastAsia="ru-RU"/>
        </w:rPr>
        <w:t xml:space="preserve">семнадцати </w:t>
      </w:r>
      <w:r w:rsidR="00A57DB8">
        <w:rPr>
          <w:rFonts w:ascii="Times New Roman" w:hAnsi="Times New Roman"/>
          <w:sz w:val="24"/>
          <w:szCs w:val="24"/>
          <w:lang w:eastAsia="ru-RU"/>
        </w:rPr>
        <w:t>лотам конкурса.</w:t>
      </w:r>
    </w:p>
    <w:p w:rsidR="00D33D90" w:rsidRDefault="00D33D90" w:rsidP="00D33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</w:t>
      </w:r>
      <w:r w:rsidRPr="00D33D90">
        <w:rPr>
          <w:rFonts w:ascii="Times New Roman" w:hAnsi="Times New Roman"/>
          <w:sz w:val="24"/>
          <w:szCs w:val="24"/>
          <w:lang w:eastAsia="ru-RU"/>
        </w:rPr>
        <w:t xml:space="preserve">ризнать незаконными результаты (итоги) конкурса от </w:t>
      </w:r>
      <w:r>
        <w:rPr>
          <w:rFonts w:ascii="Times New Roman" w:hAnsi="Times New Roman"/>
          <w:sz w:val="24"/>
          <w:szCs w:val="24"/>
          <w:lang w:eastAsia="ru-RU"/>
        </w:rPr>
        <w:t>27.08.2021</w:t>
      </w:r>
      <w:r w:rsidRPr="00D33D90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компании для управления многоквартирными домами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всем</w:t>
      </w:r>
      <w:r w:rsidRPr="00D33D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семнадцати </w:t>
      </w:r>
      <w:r w:rsidRPr="00D33D90">
        <w:rPr>
          <w:rFonts w:ascii="Times New Roman" w:hAnsi="Times New Roman"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>ам.</w:t>
      </w:r>
    </w:p>
    <w:p w:rsidR="00DA04D0" w:rsidRDefault="00DA04D0" w:rsidP="00D33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D90" w:rsidRPr="00A02376" w:rsidRDefault="00DA04D0" w:rsidP="00A0237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A02376">
        <w:rPr>
          <w:rFonts w:ascii="Times New Roman" w:hAnsi="Times New Roman"/>
          <w:sz w:val="23"/>
          <w:szCs w:val="23"/>
          <w:lang w:eastAsia="ru-RU"/>
        </w:rPr>
        <w:t xml:space="preserve">Приложения: </w:t>
      </w:r>
    </w:p>
    <w:p w:rsidR="00DA04D0" w:rsidRDefault="00DA04D0" w:rsidP="00A023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2376">
        <w:rPr>
          <w:rFonts w:ascii="Times New Roman" w:hAnsi="Times New Roman"/>
          <w:sz w:val="23"/>
          <w:szCs w:val="23"/>
        </w:rPr>
        <w:t xml:space="preserve">1. </w:t>
      </w:r>
      <w:r w:rsidR="00A02376">
        <w:rPr>
          <w:rFonts w:ascii="Times New Roman" w:hAnsi="Times New Roman"/>
          <w:sz w:val="23"/>
          <w:szCs w:val="23"/>
        </w:rPr>
        <w:t xml:space="preserve">Копия уведомления об отказе в допуске претендента к участию в конкурсе по отбору управляющей </w:t>
      </w:r>
      <w:r w:rsidR="00D7638F">
        <w:rPr>
          <w:rFonts w:ascii="Times New Roman" w:hAnsi="Times New Roman"/>
          <w:sz w:val="23"/>
          <w:szCs w:val="23"/>
        </w:rPr>
        <w:t>организации для управления многоквартирным домом – 1 экз. на 1л.;</w:t>
      </w:r>
    </w:p>
    <w:p w:rsidR="00D7638F" w:rsidRDefault="00431B39" w:rsidP="00A023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D7638F">
        <w:rPr>
          <w:rFonts w:ascii="Times New Roman" w:hAnsi="Times New Roman"/>
          <w:sz w:val="23"/>
          <w:szCs w:val="23"/>
        </w:rPr>
        <w:t>. Копия запроса МУП «ГУК» от 27.08.2021 № 588 – 1 экз. на 1л.</w:t>
      </w:r>
      <w:r w:rsidR="00AA1DF2">
        <w:rPr>
          <w:rFonts w:ascii="Times New Roman" w:hAnsi="Times New Roman"/>
          <w:sz w:val="23"/>
          <w:szCs w:val="23"/>
        </w:rPr>
        <w:t>;</w:t>
      </w:r>
    </w:p>
    <w:p w:rsidR="00875E12" w:rsidRPr="00E06A58" w:rsidRDefault="00431B39" w:rsidP="00D437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16E">
        <w:rPr>
          <w:rFonts w:ascii="Times New Roman" w:hAnsi="Times New Roman"/>
          <w:sz w:val="23"/>
          <w:szCs w:val="23"/>
        </w:rPr>
        <w:t>3</w:t>
      </w:r>
      <w:r w:rsidR="00D7638F" w:rsidRPr="00A9516E">
        <w:rPr>
          <w:rFonts w:ascii="Times New Roman" w:hAnsi="Times New Roman"/>
          <w:sz w:val="23"/>
          <w:szCs w:val="23"/>
        </w:rPr>
        <w:t>. Копия</w:t>
      </w:r>
      <w:r w:rsidR="00A9516E">
        <w:rPr>
          <w:rFonts w:ascii="Times New Roman" w:hAnsi="Times New Roman"/>
          <w:sz w:val="23"/>
          <w:szCs w:val="23"/>
        </w:rPr>
        <w:t xml:space="preserve"> ответа Комитета по управлению муниципальным имуществом от 30.08.2021 № 06-993 – 1 экз. на 2л</w:t>
      </w:r>
      <w:bookmarkStart w:id="3" w:name="_GoBack"/>
      <w:bookmarkEnd w:id="3"/>
    </w:p>
    <w:sectPr w:rsidR="00875E12" w:rsidRPr="00E06A58" w:rsidSect="00C50E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A3451"/>
    <w:multiLevelType w:val="hybridMultilevel"/>
    <w:tmpl w:val="3CFACF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1093C"/>
    <w:multiLevelType w:val="hybridMultilevel"/>
    <w:tmpl w:val="94D68170"/>
    <w:lvl w:ilvl="0" w:tplc="4E84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116153"/>
    <w:multiLevelType w:val="multilevel"/>
    <w:tmpl w:val="F4F60CF2"/>
    <w:lvl w:ilvl="0">
      <w:start w:val="14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cs="Times New Roman"/>
      </w:rPr>
    </w:lvl>
  </w:abstractNum>
  <w:abstractNum w:abstractNumId="4" w15:restartNumberingAfterBreak="0">
    <w:nsid w:val="6161191D"/>
    <w:multiLevelType w:val="hybridMultilevel"/>
    <w:tmpl w:val="07F24816"/>
    <w:lvl w:ilvl="0" w:tplc="3660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8"/>
    <w:rsid w:val="00040791"/>
    <w:rsid w:val="00054634"/>
    <w:rsid w:val="00056F60"/>
    <w:rsid w:val="0006193D"/>
    <w:rsid w:val="00063C81"/>
    <w:rsid w:val="000855D4"/>
    <w:rsid w:val="00090165"/>
    <w:rsid w:val="000A7874"/>
    <w:rsid w:val="00107B84"/>
    <w:rsid w:val="001538E8"/>
    <w:rsid w:val="00153EFB"/>
    <w:rsid w:val="001B663F"/>
    <w:rsid w:val="001E0C4F"/>
    <w:rsid w:val="00217B93"/>
    <w:rsid w:val="00287075"/>
    <w:rsid w:val="002A3161"/>
    <w:rsid w:val="002A480E"/>
    <w:rsid w:val="002A5581"/>
    <w:rsid w:val="002D25A5"/>
    <w:rsid w:val="00303EF2"/>
    <w:rsid w:val="00395340"/>
    <w:rsid w:val="003F6EA7"/>
    <w:rsid w:val="00431B39"/>
    <w:rsid w:val="00450FD7"/>
    <w:rsid w:val="0049165A"/>
    <w:rsid w:val="004F1C33"/>
    <w:rsid w:val="0051536E"/>
    <w:rsid w:val="00571C46"/>
    <w:rsid w:val="00581B6C"/>
    <w:rsid w:val="005867D0"/>
    <w:rsid w:val="00596DC1"/>
    <w:rsid w:val="005C0541"/>
    <w:rsid w:val="005E45BB"/>
    <w:rsid w:val="005F628C"/>
    <w:rsid w:val="006253AB"/>
    <w:rsid w:val="00636377"/>
    <w:rsid w:val="006374D7"/>
    <w:rsid w:val="006C6044"/>
    <w:rsid w:val="007539EE"/>
    <w:rsid w:val="007B3800"/>
    <w:rsid w:val="007D7387"/>
    <w:rsid w:val="00854812"/>
    <w:rsid w:val="00865EDC"/>
    <w:rsid w:val="00875D48"/>
    <w:rsid w:val="00875E12"/>
    <w:rsid w:val="009053AF"/>
    <w:rsid w:val="00911499"/>
    <w:rsid w:val="00962309"/>
    <w:rsid w:val="00987E72"/>
    <w:rsid w:val="00995AA6"/>
    <w:rsid w:val="009A0176"/>
    <w:rsid w:val="009C0352"/>
    <w:rsid w:val="009C6AC1"/>
    <w:rsid w:val="00A02376"/>
    <w:rsid w:val="00A15DF8"/>
    <w:rsid w:val="00A22367"/>
    <w:rsid w:val="00A37167"/>
    <w:rsid w:val="00A5278A"/>
    <w:rsid w:val="00A57DB8"/>
    <w:rsid w:val="00A75401"/>
    <w:rsid w:val="00A9392B"/>
    <w:rsid w:val="00A9516E"/>
    <w:rsid w:val="00AA1DF2"/>
    <w:rsid w:val="00AC40A0"/>
    <w:rsid w:val="00AF6AA8"/>
    <w:rsid w:val="00B1015B"/>
    <w:rsid w:val="00B226DF"/>
    <w:rsid w:val="00B25F04"/>
    <w:rsid w:val="00B269CA"/>
    <w:rsid w:val="00B442B8"/>
    <w:rsid w:val="00B73500"/>
    <w:rsid w:val="00BF4BC1"/>
    <w:rsid w:val="00C1114B"/>
    <w:rsid w:val="00C17A86"/>
    <w:rsid w:val="00C410D0"/>
    <w:rsid w:val="00C50E60"/>
    <w:rsid w:val="00C57639"/>
    <w:rsid w:val="00C61E84"/>
    <w:rsid w:val="00C8546A"/>
    <w:rsid w:val="00C86A72"/>
    <w:rsid w:val="00C93EE1"/>
    <w:rsid w:val="00CC1E2B"/>
    <w:rsid w:val="00CF5E67"/>
    <w:rsid w:val="00D0782E"/>
    <w:rsid w:val="00D17140"/>
    <w:rsid w:val="00D33D90"/>
    <w:rsid w:val="00D353D0"/>
    <w:rsid w:val="00D43727"/>
    <w:rsid w:val="00D6491B"/>
    <w:rsid w:val="00D7638F"/>
    <w:rsid w:val="00D81805"/>
    <w:rsid w:val="00D92A4D"/>
    <w:rsid w:val="00DA04D0"/>
    <w:rsid w:val="00DB4697"/>
    <w:rsid w:val="00DB611F"/>
    <w:rsid w:val="00DF081E"/>
    <w:rsid w:val="00DF7B36"/>
    <w:rsid w:val="00E06A58"/>
    <w:rsid w:val="00E12942"/>
    <w:rsid w:val="00E77ADE"/>
    <w:rsid w:val="00EC3AED"/>
    <w:rsid w:val="00ED2F8C"/>
    <w:rsid w:val="00ED4878"/>
    <w:rsid w:val="00ED7285"/>
    <w:rsid w:val="00F22DF8"/>
    <w:rsid w:val="00F36744"/>
    <w:rsid w:val="00FA25DF"/>
    <w:rsid w:val="00FB4B45"/>
    <w:rsid w:val="00FC119D"/>
    <w:rsid w:val="00FD1A71"/>
    <w:rsid w:val="00FE1B8A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211C3-A59B-4B08-950F-FE49CB9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58"/>
    <w:pPr>
      <w:spacing w:after="160"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C1E2B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5"/>
    <w:uiPriority w:val="34"/>
    <w:locked/>
    <w:rsid w:val="00E06A58"/>
    <w:rPr>
      <w:rFonts w:ascii="Arial" w:hAnsi="Arial" w:cs="Times New Roman"/>
      <w:sz w:val="24"/>
      <w:lang w:eastAsia="ru-RU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E06A58"/>
    <w:pPr>
      <w:spacing w:after="120" w:line="288" w:lineRule="auto"/>
      <w:ind w:left="720" w:firstLine="720"/>
      <w:contextualSpacing/>
      <w:jc w:val="both"/>
    </w:pPr>
    <w:rPr>
      <w:rFonts w:ascii="Arial" w:eastAsiaTheme="minorHAnsi" w:hAnsi="Arial"/>
      <w:sz w:val="24"/>
      <w:lang w:eastAsia="ru-RU"/>
    </w:rPr>
  </w:style>
  <w:style w:type="paragraph" w:customStyle="1" w:styleId="ConsPlusNormal">
    <w:name w:val="ConsPlusNormal"/>
    <w:rsid w:val="00E06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5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1E2B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39"/>
    <w:rsid w:val="00CC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2D2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D25A5"/>
  </w:style>
  <w:style w:type="character" w:styleId="aa">
    <w:name w:val="Hyperlink"/>
    <w:rsid w:val="002D25A5"/>
    <w:rPr>
      <w:color w:val="0000FF"/>
      <w:u w:val="single"/>
    </w:rPr>
  </w:style>
  <w:style w:type="character" w:styleId="ab">
    <w:name w:val="Strong"/>
    <w:basedOn w:val="a0"/>
    <w:uiPriority w:val="22"/>
    <w:qFormat/>
    <w:rsid w:val="00DB6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822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35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5083&amp;dst=100133&amp;field=134&amp;date=27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5083&amp;dst=100390&amp;field=134&amp;date=27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5083&amp;dst=100382&amp;field=134&amp;date=27.08.20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5083&amp;dst=100186&amp;field=134&amp;date=27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Инесса Сергеевна Четвертак</cp:lastModifiedBy>
  <cp:revision>3</cp:revision>
  <cp:lastPrinted>2021-08-26T13:34:00Z</cp:lastPrinted>
  <dcterms:created xsi:type="dcterms:W3CDTF">2021-09-01T06:49:00Z</dcterms:created>
  <dcterms:modified xsi:type="dcterms:W3CDTF">2021-09-01T06:50:00Z</dcterms:modified>
</cp:coreProperties>
</file>