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BB" w:rsidRPr="00F43FA2" w:rsidRDefault="008530E4" w:rsidP="008530E4">
      <w:pPr>
        <w:jc w:val="center"/>
        <w:rPr>
          <w:rFonts w:ascii="Times New Roman" w:eastAsia="Times New Roman" w:hAnsi="Times New Roman" w:cs="Times New Roman"/>
          <w:b/>
          <w:color w:val="000000"/>
          <w:sz w:val="28"/>
          <w:szCs w:val="28"/>
          <w:lang w:eastAsia="ru-RU"/>
        </w:rPr>
      </w:pPr>
      <w:r w:rsidRPr="008530E4">
        <w:rPr>
          <w:rFonts w:ascii="Times New Roman" w:hAnsi="Times New Roman" w:cs="Times New Roman"/>
          <w:b/>
          <w:sz w:val="32"/>
          <w:szCs w:val="32"/>
        </w:rPr>
        <w:t xml:space="preserve">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w:t>
      </w:r>
      <w:r w:rsidR="00673B5E">
        <w:rPr>
          <w:rFonts w:ascii="Times New Roman" w:hAnsi="Times New Roman" w:cs="Times New Roman"/>
          <w:b/>
          <w:sz w:val="32"/>
          <w:szCs w:val="32"/>
        </w:rPr>
        <w:t>в Мурманском У</w:t>
      </w:r>
      <w:r w:rsidRPr="008530E4">
        <w:rPr>
          <w:rFonts w:ascii="Times New Roman" w:hAnsi="Times New Roman" w:cs="Times New Roman"/>
          <w:b/>
          <w:sz w:val="32"/>
          <w:szCs w:val="32"/>
        </w:rPr>
        <w:t xml:space="preserve">ФАС России и включение в кадровый резерв </w:t>
      </w:r>
      <w:r w:rsidR="00673B5E">
        <w:rPr>
          <w:rFonts w:ascii="Times New Roman" w:hAnsi="Times New Roman" w:cs="Times New Roman"/>
          <w:b/>
          <w:sz w:val="32"/>
          <w:szCs w:val="32"/>
        </w:rPr>
        <w:t>Мурманского У</w:t>
      </w:r>
      <w:r w:rsidRPr="008530E4">
        <w:rPr>
          <w:rFonts w:ascii="Times New Roman" w:hAnsi="Times New Roman" w:cs="Times New Roman"/>
          <w:b/>
          <w:sz w:val="32"/>
          <w:szCs w:val="32"/>
        </w:rPr>
        <w:t>ФАС России.</w:t>
      </w:r>
      <w:r w:rsidR="009B0B49">
        <w:rPr>
          <w:rFonts w:ascii="Times New Roman" w:hAnsi="Times New Roman" w:cs="Times New Roman"/>
          <w:b/>
          <w:sz w:val="32"/>
          <w:szCs w:val="32"/>
        </w:rPr>
        <w:br/>
      </w:r>
    </w:p>
    <w:p w:rsidR="001D0AE5" w:rsidRPr="00F43FA2" w:rsidRDefault="00E001B8" w:rsidP="00673B5E">
      <w:pPr>
        <w:spacing w:after="0" w:line="240" w:lineRule="auto"/>
        <w:jc w:val="both"/>
        <w:rPr>
          <w:rFonts w:ascii="Times New Roman" w:eastAsia="Times New Roman" w:hAnsi="Times New Roman" w:cs="Times New Roman"/>
          <w:b/>
          <w:color w:val="000000"/>
          <w:sz w:val="28"/>
          <w:szCs w:val="28"/>
          <w:lang w:eastAsia="ru-RU"/>
        </w:rPr>
      </w:pPr>
      <w:r w:rsidRPr="00F43FA2">
        <w:rPr>
          <w:rFonts w:ascii="Times New Roman" w:eastAsia="Times New Roman" w:hAnsi="Times New Roman" w:cs="Times New Roman"/>
          <w:b/>
          <w:color w:val="000000"/>
          <w:sz w:val="28"/>
          <w:szCs w:val="28"/>
          <w:lang w:eastAsia="ru-RU"/>
        </w:rPr>
        <w:t>1. Срок действия утвержденных цен (тарифов) в сфере электроэнергетики, составляет:</w:t>
      </w:r>
    </w:p>
    <w:p w:rsidR="00E001B8" w:rsidRPr="001D0AE5" w:rsidRDefault="00E001B8" w:rsidP="001D0AE5">
      <w:pPr>
        <w:pStyle w:val="a3"/>
        <w:spacing w:after="0"/>
        <w:jc w:val="both"/>
        <w:rPr>
          <w:rFonts w:eastAsia="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не более 1 года;</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б) </w:t>
      </w:r>
      <w:r w:rsidRPr="00675906">
        <w:rPr>
          <w:rFonts w:ascii="Times New Roman" w:eastAsia="Times New Roman" w:hAnsi="Times New Roman" w:cs="Times New Roman"/>
          <w:color w:val="000000"/>
          <w:sz w:val="28"/>
          <w:szCs w:val="28"/>
          <w:lang w:eastAsia="ru-RU"/>
        </w:rPr>
        <w:t>не мен</w:t>
      </w:r>
      <w:bookmarkStart w:id="0" w:name="_GoBack"/>
      <w:bookmarkEnd w:id="0"/>
      <w:r w:rsidRPr="00675906">
        <w:rPr>
          <w:rFonts w:ascii="Times New Roman" w:eastAsia="Times New Roman" w:hAnsi="Times New Roman" w:cs="Times New Roman"/>
          <w:color w:val="000000"/>
          <w:sz w:val="28"/>
          <w:szCs w:val="28"/>
          <w:lang w:eastAsia="ru-RU"/>
        </w:rPr>
        <w:t>ее 1 финансового года, если иное не установлено решением Правительства Российской Федерации;</w:t>
      </w:r>
    </w:p>
    <w:p w:rsidR="00E001B8" w:rsidRPr="00F43FA2" w:rsidRDefault="00E001B8" w:rsidP="00673B5E">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в)</w:t>
      </w:r>
      <w:r w:rsidRPr="00F43FA2">
        <w:rPr>
          <w:rFonts w:ascii="Times New Roman" w:eastAsia="Times New Roman" w:hAnsi="Times New Roman" w:cs="Times New Roman"/>
          <w:color w:val="000000"/>
          <w:sz w:val="28"/>
          <w:szCs w:val="28"/>
          <w:lang w:eastAsia="ru-RU"/>
        </w:rPr>
        <w:t xml:space="preserve"> </w:t>
      </w:r>
      <w:r w:rsidRPr="00E001B8">
        <w:rPr>
          <w:rFonts w:ascii="Times New Roman" w:eastAsia="Times New Roman" w:hAnsi="Times New Roman" w:cs="Times New Roman"/>
          <w:color w:val="000000"/>
          <w:sz w:val="28"/>
          <w:szCs w:val="28"/>
          <w:lang w:eastAsia="ru-RU"/>
        </w:rPr>
        <w:t>не менее 5 годовых периодов регулирования (не менее 3 годовых периодов регулирования при первом применении тарифов)</w:t>
      </w:r>
      <w:r w:rsidR="001D0AE5">
        <w:rPr>
          <w:rFonts w:ascii="Times New Roman" w:eastAsia="Times New Roman" w:hAnsi="Times New Roman" w:cs="Times New Roman"/>
          <w:color w:val="000000"/>
          <w:sz w:val="28"/>
          <w:szCs w:val="28"/>
          <w:lang w:eastAsia="ru-RU"/>
        </w:rPr>
        <w:t>.</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 </w:t>
      </w: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E001B8" w:rsidRPr="00E001B8">
        <w:rPr>
          <w:rFonts w:ascii="Times New Roman" w:eastAsia="Times New Roman" w:hAnsi="Times New Roman" w:cs="Times New Roman"/>
          <w:b/>
          <w:color w:val="000000"/>
          <w:sz w:val="28"/>
          <w:szCs w:val="28"/>
          <w:lang w:eastAsia="ru-RU"/>
        </w:rPr>
        <w:t>. Стандарты раскрытия информации устанавливают требования к составу информации, раскрываемой:</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субъектами оптового и розничных рынков электрической энергии, в том числе субъектами естественных монополий, в том числе потребителей электрической энергии;</w:t>
      </w:r>
    </w:p>
    <w:p w:rsidR="00E001B8" w:rsidRPr="00E001B8" w:rsidRDefault="00892809" w:rsidP="001D0AE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E001B8" w:rsidRPr="00E001B8">
        <w:rPr>
          <w:rFonts w:ascii="Times New Roman" w:eastAsia="Times New Roman" w:hAnsi="Times New Roman" w:cs="Times New Roman"/>
          <w:color w:val="000000"/>
          <w:sz w:val="28"/>
          <w:szCs w:val="28"/>
          <w:lang w:eastAsia="ru-RU"/>
        </w:rPr>
        <w:t>) субъектами оптового и розничных рынков электрической энергии, за исключением субъектов естественных монополий, потребителей электрической энергии;</w:t>
      </w:r>
    </w:p>
    <w:p w:rsidR="00E001B8" w:rsidRPr="00E3310D" w:rsidRDefault="00892809" w:rsidP="001D0AE5">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в</w:t>
      </w:r>
      <w:r w:rsidR="00E001B8" w:rsidRPr="00E3310D">
        <w:rPr>
          <w:rFonts w:ascii="Times New Roman" w:eastAsia="Times New Roman" w:hAnsi="Times New Roman" w:cs="Times New Roman"/>
          <w:color w:val="000000"/>
          <w:sz w:val="28"/>
          <w:szCs w:val="28"/>
          <w:lang w:eastAsia="ru-RU"/>
        </w:rPr>
        <w:t>)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w:t>
      </w:r>
      <w:r w:rsidR="00E001B8" w:rsidRPr="00E3310D">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E001B8" w:rsidRPr="00E001B8">
        <w:rPr>
          <w:rFonts w:ascii="Times New Roman" w:eastAsia="Times New Roman" w:hAnsi="Times New Roman" w:cs="Times New Roman"/>
          <w:b/>
          <w:color w:val="000000"/>
          <w:sz w:val="28"/>
          <w:szCs w:val="28"/>
          <w:lang w:eastAsia="ru-RU"/>
        </w:rPr>
        <w:t xml:space="preserve">. Может ли территориальная сетевая организация отказать заявителю в заключении </w:t>
      </w:r>
      <w:r w:rsidR="00E3310D" w:rsidRPr="00E001B8">
        <w:rPr>
          <w:rFonts w:ascii="Times New Roman" w:eastAsia="Times New Roman" w:hAnsi="Times New Roman" w:cs="Times New Roman"/>
          <w:b/>
          <w:color w:val="000000"/>
          <w:sz w:val="28"/>
          <w:szCs w:val="28"/>
          <w:lang w:eastAsia="ru-RU"/>
        </w:rPr>
        <w:t>договора об</w:t>
      </w:r>
      <w:r w:rsidR="00E001B8" w:rsidRPr="00E001B8">
        <w:rPr>
          <w:rFonts w:ascii="Times New Roman" w:eastAsia="Times New Roman" w:hAnsi="Times New Roman" w:cs="Times New Roman"/>
          <w:b/>
          <w:color w:val="000000"/>
          <w:sz w:val="28"/>
          <w:szCs w:val="28"/>
          <w:lang w:eastAsia="ru-RU"/>
        </w:rPr>
        <w:t xml:space="preserve"> осуществлении технологического присоединения к электрическим сетям:</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да;</w:t>
      </w: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 xml:space="preserve">б) нет. </w:t>
      </w:r>
    </w:p>
    <w:p w:rsidR="00C80514" w:rsidRP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E001B8" w:rsidRPr="00E001B8">
        <w:rPr>
          <w:rFonts w:ascii="Times New Roman" w:eastAsia="Times New Roman" w:hAnsi="Times New Roman" w:cs="Times New Roman"/>
          <w:b/>
          <w:color w:val="000000"/>
          <w:sz w:val="28"/>
          <w:szCs w:val="28"/>
          <w:lang w:eastAsia="ru-RU"/>
        </w:rPr>
        <w:t>. На какой период устанавливаются долгосрочные тарифы в сфере электроэнергетики:</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а) не менее 5 лет (не менее 3 лет при первом применении долгосрочных тарифов, их предельных уровней);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10 лет (4 года при первом применении долгосрочных тарифов);</w:t>
      </w:r>
    </w:p>
    <w:p w:rsidR="00E001B8" w:rsidRPr="00E001B8" w:rsidRDefault="00E001B8" w:rsidP="001D0AE5">
      <w:pPr>
        <w:spacing w:after="0" w:line="240" w:lineRule="auto"/>
        <w:jc w:val="both"/>
        <w:rPr>
          <w:rFonts w:ascii="Times New Roman" w:eastAsia="Times New Roman" w:hAnsi="Times New Roman" w:cs="Times New Roman"/>
          <w:i/>
          <w:sz w:val="28"/>
          <w:szCs w:val="28"/>
          <w:lang w:eastAsia="ru-RU"/>
        </w:rPr>
      </w:pPr>
      <w:r w:rsidRPr="00E001B8">
        <w:rPr>
          <w:rFonts w:ascii="Times New Roman" w:eastAsia="Times New Roman" w:hAnsi="Times New Roman" w:cs="Times New Roman"/>
          <w:color w:val="000000"/>
          <w:sz w:val="28"/>
          <w:szCs w:val="28"/>
          <w:lang w:eastAsia="ru-RU"/>
        </w:rPr>
        <w:t>в) не менее 12 месяцев.</w:t>
      </w:r>
      <w:r w:rsidRPr="00E001B8">
        <w:rPr>
          <w:rFonts w:ascii="Times New Roman" w:eastAsia="Times New Roman" w:hAnsi="Times New Roman" w:cs="Times New Roman"/>
          <w:i/>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sz w:val="28"/>
          <w:szCs w:val="28"/>
          <w:lang w:eastAsia="ru-RU"/>
        </w:rPr>
      </w:pPr>
    </w:p>
    <w:p w:rsidR="00E001B8"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00E001B8" w:rsidRPr="00E001B8">
        <w:rPr>
          <w:rFonts w:ascii="Times New Roman" w:eastAsia="Calibri" w:hAnsi="Times New Roman" w:cs="Times New Roman"/>
          <w:b/>
          <w:sz w:val="28"/>
          <w:szCs w:val="28"/>
        </w:rPr>
        <w:t>. Субъекты рынков электрической энергии несут ответственность в соответствии с законодательством Российской Федерации:</w:t>
      </w:r>
    </w:p>
    <w:p w:rsidR="001D0AE5" w:rsidRPr="00E001B8" w:rsidRDefault="001D0AE5"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за полноту раскрываемой информации;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за достоверность раскрываемой информации;</w:t>
      </w:r>
    </w:p>
    <w:p w:rsidR="00E001B8" w:rsidRPr="00DE3ADB"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в) за полноту и достоверность раскрываемой информации.</w:t>
      </w:r>
    </w:p>
    <w:p w:rsidR="00E001B8" w:rsidRPr="00E001B8" w:rsidRDefault="00E001B8" w:rsidP="001D0AE5">
      <w:pPr>
        <w:autoSpaceDE w:val="0"/>
        <w:autoSpaceDN w:val="0"/>
        <w:adjustRightInd w:val="0"/>
        <w:spacing w:after="0" w:line="240" w:lineRule="auto"/>
        <w:jc w:val="both"/>
        <w:rPr>
          <w:rFonts w:ascii="Calibri" w:eastAsia="Calibri" w:hAnsi="Calibri" w:cs="Times New Roman"/>
          <w:sz w:val="28"/>
          <w:szCs w:val="28"/>
        </w:rPr>
      </w:pPr>
      <w:r w:rsidRPr="00E001B8">
        <w:rPr>
          <w:rFonts w:ascii="Calibri" w:eastAsia="Calibri" w:hAnsi="Calibri" w:cs="Times New Roman"/>
          <w:sz w:val="28"/>
          <w:szCs w:val="28"/>
        </w:rPr>
        <w:t xml:space="preserve"> </w:t>
      </w:r>
    </w:p>
    <w:p w:rsidR="00E001B8" w:rsidRDefault="00C80514" w:rsidP="001D0AE5">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6</w:t>
      </w:r>
      <w:r w:rsidR="00E001B8" w:rsidRPr="00E001B8">
        <w:rPr>
          <w:rFonts w:ascii="Times New Roman" w:eastAsia="Times New Roman" w:hAnsi="Times New Roman" w:cs="Times New Roman"/>
          <w:b/>
          <w:sz w:val="28"/>
          <w:szCs w:val="28"/>
          <w:lang w:eastAsia="ru-RU"/>
        </w:rPr>
        <w:t xml:space="preserve">. </w:t>
      </w:r>
      <w:r w:rsidR="00E001B8" w:rsidRPr="00E001B8">
        <w:rPr>
          <w:rFonts w:ascii="Times New Roman" w:eastAsia="Calibri" w:hAnsi="Times New Roman" w:cs="Times New Roman"/>
          <w:b/>
          <w:sz w:val="28"/>
          <w:szCs w:val="28"/>
        </w:rPr>
        <w:t>Услуги и обязательства, не предусмотренные Правилами технологического присоединения: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разрешается навязывать заявителю;</w:t>
      </w:r>
    </w:p>
    <w:p w:rsidR="001D0AE5"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разрешается навязывать некоторые условия;</w:t>
      </w:r>
    </w:p>
    <w:p w:rsidR="00E001B8" w:rsidRPr="00DE3ADB" w:rsidRDefault="00E001B8" w:rsidP="001D0AE5">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в) запрещается навязывать заявителю</w:t>
      </w:r>
      <w:r w:rsidRPr="00DE3ADB">
        <w:rPr>
          <w:rFonts w:ascii="Times New Roman" w:eastAsia="Times New Roman" w:hAnsi="Times New Roman" w:cs="Times New Roman"/>
          <w:i/>
          <w:color w:val="000000"/>
          <w:sz w:val="28"/>
          <w:szCs w:val="28"/>
          <w:lang w:eastAsia="ru-RU"/>
        </w:rPr>
        <w:t>.</w:t>
      </w:r>
    </w:p>
    <w:p w:rsidR="008530E4" w:rsidRPr="00C80514" w:rsidRDefault="008530E4" w:rsidP="00C80514">
      <w:pPr>
        <w:jc w:val="center"/>
        <w:rPr>
          <w:rFonts w:ascii="Times New Roman" w:hAnsi="Times New Roman" w:cs="Times New Roman"/>
          <w:b/>
          <w:sz w:val="28"/>
          <w:szCs w:val="28"/>
          <w:u w:val="single"/>
        </w:rPr>
      </w:pPr>
    </w:p>
    <w:p w:rsidR="00C06776" w:rsidRDefault="0077650D" w:rsidP="00C06776">
      <w:pPr>
        <w:pStyle w:val="a3"/>
        <w:spacing w:after="0"/>
        <w:jc w:val="both"/>
        <w:rPr>
          <w:rFonts w:eastAsia="Times New Roman"/>
          <w:b/>
          <w:sz w:val="28"/>
          <w:szCs w:val="28"/>
          <w:lang w:eastAsia="ru-RU"/>
        </w:rPr>
      </w:pPr>
      <w:r>
        <w:rPr>
          <w:b/>
          <w:sz w:val="28"/>
          <w:szCs w:val="28"/>
        </w:rPr>
        <w:t>7</w:t>
      </w:r>
      <w:r w:rsidR="00C80514" w:rsidRPr="00C06776">
        <w:rPr>
          <w:b/>
          <w:sz w:val="28"/>
          <w:szCs w:val="28"/>
        </w:rPr>
        <w:t xml:space="preserve">. </w:t>
      </w:r>
      <w:r w:rsidR="00C06776" w:rsidRPr="00C06776">
        <w:rPr>
          <w:rFonts w:eastAsia="Times New Roman"/>
          <w:b/>
          <w:sz w:val="28"/>
          <w:szCs w:val="28"/>
          <w:lang w:eastAsia="ru-RU"/>
        </w:rPr>
        <w:t>Что является основанием для направления предостережения должностному лицу хозяйствующего субъекта?</w:t>
      </w:r>
    </w:p>
    <w:p w:rsidR="00C06776" w:rsidRPr="00C06776" w:rsidRDefault="00C06776" w:rsidP="00C06776">
      <w:pPr>
        <w:pStyle w:val="a3"/>
        <w:spacing w:after="0"/>
        <w:jc w:val="both"/>
        <w:rPr>
          <w:rFonts w:eastAsia="Times New Roman"/>
          <w:b/>
          <w:sz w:val="16"/>
          <w:szCs w:val="16"/>
          <w:lang w:eastAsia="ru-RU"/>
        </w:rPr>
      </w:pPr>
    </w:p>
    <w:p w:rsidR="00C06776" w:rsidRPr="00DE3ADB"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а)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r w:rsidRPr="00DE3ADB">
        <w:rPr>
          <w:rFonts w:ascii="Times New Roman" w:eastAsia="Times New Roman" w:hAnsi="Times New Roman" w:cs="Times New Roman"/>
          <w:sz w:val="28"/>
          <w:szCs w:val="28"/>
          <w:lang w:eastAsia="ru-RU"/>
        </w:rPr>
        <w:t>;</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выявление признаков нарушения антимонопольного законодательства.</w:t>
      </w:r>
    </w:p>
    <w:p w:rsidR="00C06776" w:rsidRPr="00C06776" w:rsidRDefault="0077650D" w:rsidP="00C06776">
      <w:pPr>
        <w:spacing w:before="100" w:beforeAutospacing="1"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8</w:t>
      </w:r>
      <w:r w:rsidR="00C06776" w:rsidRPr="00C06776">
        <w:rPr>
          <w:rFonts w:ascii="Times New Roman" w:eastAsia="Times New Roman" w:hAnsi="Times New Roman" w:cs="Times New Roman"/>
          <w:b/>
          <w:sz w:val="28"/>
          <w:szCs w:val="28"/>
          <w:lang w:eastAsia="ru-RU"/>
        </w:rPr>
        <w:t>. Административная ответственность за злоупотребление доминирующем положением для юридических лиц может быть в виде:</w:t>
      </w:r>
      <w:r w:rsidR="00C06776">
        <w:rPr>
          <w:rFonts w:ascii="Times New Roman" w:eastAsia="Times New Roman" w:hAnsi="Times New Roman" w:cs="Times New Roman"/>
          <w:b/>
          <w:sz w:val="28"/>
          <w:szCs w:val="28"/>
          <w:lang w:eastAsia="ru-RU"/>
        </w:rPr>
        <w:br/>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оборотного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как штрафа, так и оборотного штрафа в зависимости от последствий</w:t>
      </w:r>
      <w:r w:rsidRPr="00C06776">
        <w:rPr>
          <w:rFonts w:ascii="Times New Roman" w:eastAsia="Times New Roman" w:hAnsi="Times New Roman" w:cs="Times New Roman"/>
          <w:sz w:val="28"/>
          <w:szCs w:val="28"/>
          <w:lang w:eastAsia="ru-RU"/>
        </w:rPr>
        <w:t xml:space="preserve">.        </w:t>
      </w:r>
    </w:p>
    <w:p w:rsid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 </w:t>
      </w:r>
    </w:p>
    <w:p w:rsidR="00C06776" w:rsidRDefault="0077650D" w:rsidP="00C0677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C06776" w:rsidRPr="00C06776">
        <w:rPr>
          <w:rFonts w:ascii="Times New Roman" w:eastAsia="Times New Roman" w:hAnsi="Times New Roman" w:cs="Times New Roman"/>
          <w:b/>
          <w:sz w:val="28"/>
          <w:szCs w:val="28"/>
          <w:lang w:eastAsia="ru-RU"/>
        </w:rPr>
        <w:t>. При определении доли хозяйствующего субъекта, занимающего доминирующее положение на рынке, учитывается:</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доля самого хозяйствующего субъекта и его группы лиц;</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доля хозяйствующего субъекта на рынке определенного товара;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доля хозяйствующего субъекта и его группы лиц на рынке определенного товара</w:t>
      </w:r>
      <w:r w:rsidRPr="00C06776">
        <w:rPr>
          <w:rFonts w:ascii="Times New Roman" w:eastAsia="Times New Roman" w:hAnsi="Times New Roman" w:cs="Times New Roman"/>
          <w:sz w:val="28"/>
          <w:szCs w:val="28"/>
          <w:lang w:eastAsia="ru-RU"/>
        </w:rPr>
        <w:t xml:space="preserve">. </w:t>
      </w:r>
    </w:p>
    <w:p w:rsidR="00C06776" w:rsidRDefault="0077650D" w:rsidP="00C06776">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C06776" w:rsidRPr="00C06776">
        <w:rPr>
          <w:rFonts w:ascii="Times New Roman" w:eastAsia="Times New Roman" w:hAnsi="Times New Roman" w:cs="Times New Roman"/>
          <w:b/>
          <w:sz w:val="28"/>
          <w:szCs w:val="28"/>
          <w:lang w:eastAsia="ru-RU"/>
        </w:rPr>
        <w:t>. 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C06776" w:rsidRDefault="0077650D" w:rsidP="00C06776">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C06776" w:rsidRPr="00C06776">
        <w:rPr>
          <w:rFonts w:ascii="Times New Roman" w:eastAsia="Times New Roman" w:hAnsi="Times New Roman" w:cs="Times New Roman"/>
          <w:b/>
          <w:sz w:val="28"/>
          <w:szCs w:val="28"/>
          <w:lang w:eastAsia="ru-RU"/>
        </w:rPr>
        <w:t xml:space="preserve">. Может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w:t>
      </w:r>
      <w:r w:rsidR="00C06776" w:rsidRPr="00C06776">
        <w:rPr>
          <w:rFonts w:ascii="Times New Roman" w:eastAsia="Times New Roman" w:hAnsi="Times New Roman" w:cs="Times New Roman"/>
          <w:b/>
          <w:sz w:val="28"/>
          <w:szCs w:val="28"/>
          <w:lang w:eastAsia="ru-RU"/>
        </w:rPr>
        <w:lastRenderedPageBreak/>
        <w:t>последний календарный год такого хозяйствующего субъекта не превышает 400 миллионов рублей?</w:t>
      </w:r>
    </w:p>
    <w:p w:rsidR="00927679" w:rsidRPr="00927679" w:rsidRDefault="00927679" w:rsidP="00C06776">
      <w:pPr>
        <w:spacing w:after="0" w:line="240" w:lineRule="auto"/>
        <w:jc w:val="both"/>
        <w:rPr>
          <w:rFonts w:ascii="Times New Roman" w:eastAsia="Times New Roman" w:hAnsi="Times New Roman" w:cs="Times New Roman"/>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927679" w:rsidRDefault="0077650D" w:rsidP="00927679">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927679" w:rsidRPr="00927679">
        <w:rPr>
          <w:rFonts w:ascii="Times New Roman" w:eastAsia="Times New Roman" w:hAnsi="Times New Roman" w:cs="Times New Roman"/>
          <w:b/>
          <w:sz w:val="28"/>
          <w:szCs w:val="28"/>
          <w:lang w:eastAsia="ru-RU"/>
        </w:rPr>
        <w:t>.</w:t>
      </w:r>
      <w:r w:rsidR="00C06776" w:rsidRPr="00C06776">
        <w:rPr>
          <w:rFonts w:ascii="Times New Roman" w:eastAsia="Times New Roman" w:hAnsi="Times New Roman" w:cs="Times New Roman"/>
          <w:b/>
          <w:sz w:val="28"/>
          <w:szCs w:val="28"/>
          <w:lang w:eastAsia="ru-RU"/>
        </w:rPr>
        <w:t xml:space="preserve"> Признается ли группой лиц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двадцать пять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BC1002"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00C06776" w:rsidRPr="00DE3ADB">
        <w:rPr>
          <w:rFonts w:ascii="Times New Roman" w:eastAsia="Times New Roman" w:hAnsi="Times New Roman" w:cs="Times New Roman"/>
          <w:bCs/>
          <w:sz w:val="28"/>
          <w:szCs w:val="28"/>
          <w:lang w:eastAsia="ru-RU"/>
        </w:rPr>
        <w:t>) нет</w:t>
      </w:r>
      <w:r w:rsidR="00C06776" w:rsidRPr="00C06776">
        <w:rPr>
          <w:rFonts w:ascii="Times New Roman" w:eastAsia="Times New Roman" w:hAnsi="Times New Roman" w:cs="Times New Roman"/>
          <w:i/>
          <w:iCs/>
          <w:sz w:val="28"/>
          <w:szCs w:val="28"/>
          <w:lang w:eastAsia="ru-RU"/>
        </w:rPr>
        <w:t>.</w:t>
      </w:r>
    </w:p>
    <w:p w:rsidR="00C06776" w:rsidRPr="00C06776" w:rsidRDefault="0077650D" w:rsidP="00C06776">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927679" w:rsidRPr="00927679">
        <w:rPr>
          <w:rFonts w:ascii="Times New Roman" w:eastAsia="Times New Roman" w:hAnsi="Times New Roman" w:cs="Times New Roman"/>
          <w:b/>
          <w:sz w:val="28"/>
          <w:szCs w:val="28"/>
          <w:lang w:eastAsia="ru-RU"/>
        </w:rPr>
        <w:t>.</w:t>
      </w:r>
      <w:r w:rsidR="00C06776" w:rsidRPr="00C06776">
        <w:rPr>
          <w:rFonts w:ascii="Times New Roman" w:eastAsia="Times New Roman" w:hAnsi="Times New Roman" w:cs="Times New Roman"/>
          <w:b/>
          <w:sz w:val="28"/>
          <w:szCs w:val="28"/>
          <w:lang w:eastAsia="ru-RU"/>
        </w:rPr>
        <w:t xml:space="preserve"> Каков порог стоимости активов лица, являющегося объектом экономической концентрации (и его группы лиц), при превышении которого совершение сделка потребует предварительного согласия антимонопольного органа?</w:t>
      </w:r>
    </w:p>
    <w:p w:rsidR="00C06776" w:rsidRPr="00C06776" w:rsidRDefault="00927679"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06776" w:rsidRPr="00C06776">
        <w:rPr>
          <w:rFonts w:ascii="Times New Roman" w:eastAsia="Times New Roman" w:hAnsi="Times New Roman" w:cs="Times New Roman"/>
          <w:sz w:val="28"/>
          <w:szCs w:val="28"/>
          <w:lang w:eastAsia="ru-RU"/>
        </w:rPr>
        <w:t>а) 250 млн. руб.</w:t>
      </w:r>
      <w:r>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б)</w:t>
      </w:r>
      <w:r w:rsidR="00927679" w:rsidRPr="00DE3ADB">
        <w:rPr>
          <w:rFonts w:ascii="Times New Roman" w:eastAsia="Times New Roman" w:hAnsi="Times New Roman" w:cs="Times New Roman"/>
          <w:sz w:val="28"/>
          <w:szCs w:val="28"/>
          <w:lang w:eastAsia="ru-RU"/>
        </w:rPr>
        <w:t xml:space="preserve"> </w:t>
      </w:r>
      <w:r w:rsidRPr="00DE3ADB">
        <w:rPr>
          <w:rFonts w:ascii="Times New Roman" w:eastAsia="Times New Roman" w:hAnsi="Times New Roman" w:cs="Times New Roman"/>
          <w:bCs/>
          <w:sz w:val="28"/>
          <w:szCs w:val="28"/>
          <w:lang w:eastAsia="ru-RU"/>
        </w:rPr>
        <w:t>400 млн. руб.</w:t>
      </w:r>
      <w:r w:rsidR="00927679">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в) 10 млрд. руб.</w:t>
      </w:r>
    </w:p>
    <w:p w:rsidR="00927679" w:rsidRDefault="0077650D" w:rsidP="00927679">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927679" w:rsidRPr="00927679">
        <w:rPr>
          <w:rFonts w:ascii="Times New Roman" w:eastAsia="Times New Roman" w:hAnsi="Times New Roman" w:cs="Times New Roman"/>
          <w:b/>
          <w:sz w:val="28"/>
          <w:szCs w:val="28"/>
          <w:lang w:eastAsia="ru-RU"/>
        </w:rPr>
        <w:t>.</w:t>
      </w:r>
      <w:r w:rsidR="00C06776" w:rsidRPr="00C06776">
        <w:rPr>
          <w:rFonts w:ascii="Times New Roman" w:eastAsia="Times New Roman" w:hAnsi="Times New Roman" w:cs="Times New Roman"/>
          <w:b/>
          <w:sz w:val="28"/>
          <w:szCs w:val="28"/>
          <w:lang w:eastAsia="ru-RU"/>
        </w:rPr>
        <w:t xml:space="preserve"> Кого из ниже перечисленных лиц Федеральный закон «О защите конкуренции» не относит</w:t>
      </w:r>
      <w:r w:rsidR="006344B8">
        <w:rPr>
          <w:rFonts w:ascii="Times New Roman" w:eastAsia="Times New Roman" w:hAnsi="Times New Roman" w:cs="Times New Roman"/>
          <w:b/>
          <w:sz w:val="28"/>
          <w:szCs w:val="28"/>
          <w:lang w:eastAsia="ru-RU"/>
        </w:rPr>
        <w:t>ся</w:t>
      </w:r>
      <w:r w:rsidR="00C06776" w:rsidRPr="00C06776">
        <w:rPr>
          <w:rFonts w:ascii="Times New Roman" w:eastAsia="Times New Roman" w:hAnsi="Times New Roman" w:cs="Times New Roman"/>
          <w:b/>
          <w:sz w:val="28"/>
          <w:szCs w:val="28"/>
          <w:lang w:eastAsia="ru-RU"/>
        </w:rPr>
        <w:t xml:space="preserve"> к хозяйствующим субъектам?</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индивидуальный предприниматель;</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коммерческая организация;</w:t>
      </w:r>
    </w:p>
    <w:p w:rsidR="00C06776" w:rsidRDefault="00C06776" w:rsidP="00927679">
      <w:pPr>
        <w:spacing w:after="0" w:line="240" w:lineRule="auto"/>
        <w:jc w:val="both"/>
        <w:rPr>
          <w:rFonts w:ascii="Times New Roman" w:eastAsia="Times New Roman" w:hAnsi="Times New Roman" w:cs="Times New Roman"/>
          <w:i/>
          <w:iCs/>
          <w:sz w:val="28"/>
          <w:szCs w:val="28"/>
          <w:lang w:eastAsia="ru-RU"/>
        </w:rPr>
      </w:pPr>
      <w:r w:rsidRPr="00DE3ADB">
        <w:rPr>
          <w:rFonts w:ascii="Times New Roman" w:eastAsia="Times New Roman" w:hAnsi="Times New Roman" w:cs="Times New Roman"/>
          <w:bCs/>
          <w:sz w:val="28"/>
          <w:szCs w:val="28"/>
          <w:lang w:eastAsia="ru-RU"/>
        </w:rPr>
        <w:t>в) иное физическое лицо, не зарегистрированное в качестве индивидуального предпринимателя, но осуществляющее профессиональную деятельность</w:t>
      </w:r>
      <w:r w:rsidRPr="00C06776">
        <w:rPr>
          <w:rFonts w:ascii="Times New Roman" w:eastAsia="Times New Roman" w:hAnsi="Times New Roman" w:cs="Times New Roman"/>
          <w:i/>
          <w:iCs/>
          <w:sz w:val="28"/>
          <w:szCs w:val="28"/>
          <w:lang w:eastAsia="ru-RU"/>
        </w:rPr>
        <w:t>.</w:t>
      </w:r>
    </w:p>
    <w:p w:rsidR="00673B5E" w:rsidRPr="00C06776" w:rsidRDefault="00673B5E" w:rsidP="00927679">
      <w:pPr>
        <w:spacing w:after="0" w:line="240" w:lineRule="auto"/>
        <w:jc w:val="both"/>
        <w:rPr>
          <w:rFonts w:ascii="Times New Roman" w:eastAsia="Times New Roman" w:hAnsi="Times New Roman" w:cs="Times New Roman"/>
          <w:sz w:val="28"/>
          <w:szCs w:val="28"/>
          <w:lang w:eastAsia="ru-RU"/>
        </w:rPr>
      </w:pPr>
    </w:p>
    <w:p w:rsidR="008D3353" w:rsidRPr="008D3353" w:rsidRDefault="0077650D" w:rsidP="008D3353">
      <w:pPr>
        <w:pStyle w:val="a3"/>
        <w:spacing w:after="0"/>
        <w:jc w:val="both"/>
        <w:rPr>
          <w:rFonts w:eastAsia="Times New Roman"/>
          <w:b/>
          <w:color w:val="000000"/>
          <w:sz w:val="16"/>
          <w:szCs w:val="16"/>
          <w:lang w:eastAsia="ru-RU"/>
        </w:rPr>
      </w:pPr>
      <w:r>
        <w:rPr>
          <w:b/>
          <w:sz w:val="28"/>
          <w:szCs w:val="28"/>
        </w:rPr>
        <w:t>15</w:t>
      </w:r>
      <w:r w:rsidR="008D3353" w:rsidRPr="008D3353">
        <w:rPr>
          <w:b/>
          <w:sz w:val="28"/>
          <w:szCs w:val="28"/>
        </w:rPr>
        <w:t xml:space="preserve">. </w:t>
      </w:r>
      <w:r w:rsidR="008D3353" w:rsidRPr="008D3353">
        <w:rPr>
          <w:rFonts w:eastAsia="Times New Roman"/>
          <w:b/>
          <w:color w:val="000000"/>
          <w:sz w:val="28"/>
          <w:szCs w:val="28"/>
          <w:lang w:eastAsia="ru-RU"/>
        </w:rPr>
        <w:t>Каким органом власти устанавливаются предельные (минимальный и (или) максимальный) уровни тарифов на тепловую энергию (мощность), поставляемую теплоснабжающими организациями потребителям?</w:t>
      </w:r>
      <w:r w:rsidR="008D3353">
        <w:rPr>
          <w:rFonts w:eastAsia="Times New Roman"/>
          <w:b/>
          <w:color w:val="000000"/>
          <w:sz w:val="28"/>
          <w:szCs w:val="28"/>
          <w:lang w:eastAsia="ru-RU"/>
        </w:rPr>
        <w:br/>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ФАС России;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в) предельные (минимальный и (или) максимальный) уровни тарифов на тепловую энергию (мощность) с 1 января 2016 года не устанавливаются и не применяются.</w:t>
      </w:r>
      <w:r w:rsidRPr="008D3353">
        <w:rPr>
          <w:rFonts w:ascii="Times New Roman" w:eastAsia="Times New Roman" w:hAnsi="Times New Roman" w:cs="Times New Roman"/>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77650D" w:rsidP="008D3353">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16</w:t>
      </w:r>
      <w:r w:rsidR="008D3353" w:rsidRPr="008D3353">
        <w:rPr>
          <w:rFonts w:ascii="Times New Roman" w:eastAsia="Times New Roman" w:hAnsi="Times New Roman" w:cs="Times New Roman"/>
          <w:b/>
          <w:color w:val="000000"/>
          <w:sz w:val="28"/>
          <w:szCs w:val="28"/>
          <w:lang w:eastAsia="ru-RU"/>
        </w:rPr>
        <w:t>. Срок действия тарифов в сфере теплоснабжения, установленных методом экономически обоснованных расходов (затрат), составляет?</w:t>
      </w:r>
    </w:p>
    <w:p w:rsidR="008D3353" w:rsidRPr="008D3353" w:rsidRDefault="008D3353" w:rsidP="008D3353">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 года;</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менее 5 годовых периодов регулирования (не менее 3 годовых периодов регулирования при первом применении тарифов);</w:t>
      </w:r>
    </w:p>
    <w:p w:rsidR="008D3353" w:rsidRPr="008D3353" w:rsidRDefault="008D3353" w:rsidP="008D3353">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в) не более 1 финансового года</w:t>
      </w:r>
      <w:r w:rsidR="0075494D">
        <w:rPr>
          <w:rFonts w:ascii="Times New Roman" w:eastAsia="Times New Roman" w:hAnsi="Times New Roman" w:cs="Times New Roman"/>
          <w:b/>
          <w:color w:val="000000"/>
          <w:sz w:val="28"/>
          <w:szCs w:val="28"/>
          <w:lang w:eastAsia="ru-RU"/>
        </w:rPr>
        <w:t>.</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77650D" w:rsidP="008D335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17</w:t>
      </w:r>
      <w:r w:rsidR="008D3353" w:rsidRPr="008D3353">
        <w:rPr>
          <w:rFonts w:ascii="Times New Roman" w:eastAsia="Calibri" w:hAnsi="Times New Roman" w:cs="Times New Roman"/>
          <w:b/>
          <w:sz w:val="28"/>
          <w:szCs w:val="28"/>
        </w:rPr>
        <w:t>. С предварительного согласия антимонопольного органа осуществляются сделки в случае, если суммарная стоимость активов по последнему балансу лица, являющегося объектом экономической концентрации, и его группы лиц превышает:</w:t>
      </w:r>
    </w:p>
    <w:p w:rsidR="008D3353" w:rsidRPr="008D3353" w:rsidRDefault="008D3353" w:rsidP="008D3353">
      <w:pPr>
        <w:spacing w:after="0" w:line="240" w:lineRule="auto"/>
        <w:jc w:val="both"/>
        <w:rPr>
          <w:rFonts w:ascii="Times New Roman" w:eastAsia="Calibri" w:hAnsi="Times New Roman" w:cs="Times New Roman"/>
          <w:b/>
          <w:sz w:val="16"/>
          <w:szCs w:val="16"/>
        </w:rPr>
      </w:pPr>
    </w:p>
    <w:p w:rsidR="008D3353" w:rsidRPr="0075494D" w:rsidRDefault="008D3353" w:rsidP="008D3353">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а) 7 млрд рублей;</w:t>
      </w:r>
    </w:p>
    <w:p w:rsidR="008D3353" w:rsidRPr="008D3353" w:rsidRDefault="008D3353" w:rsidP="008D3353">
      <w:pPr>
        <w:spacing w:after="0" w:line="240" w:lineRule="auto"/>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б) 250 млн рублей;</w:t>
      </w:r>
    </w:p>
    <w:p w:rsidR="008530E4" w:rsidRPr="008530E4" w:rsidRDefault="008D3353" w:rsidP="008D3353">
      <w:pPr>
        <w:spacing w:after="0" w:line="240" w:lineRule="auto"/>
        <w:jc w:val="both"/>
        <w:rPr>
          <w:rFonts w:ascii="Times New Roman" w:hAnsi="Times New Roman" w:cs="Times New Roman"/>
          <w:sz w:val="28"/>
          <w:szCs w:val="28"/>
        </w:rPr>
      </w:pPr>
      <w:r w:rsidRPr="008D3353">
        <w:rPr>
          <w:rFonts w:ascii="Times New Roman" w:eastAsia="Calibri" w:hAnsi="Times New Roman" w:cs="Times New Roman"/>
          <w:sz w:val="28"/>
          <w:szCs w:val="28"/>
        </w:rPr>
        <w:t>в) 400 млн рублей.</w:t>
      </w:r>
    </w:p>
    <w:p w:rsidR="008530E4" w:rsidRPr="008530E4" w:rsidRDefault="008530E4">
      <w:pPr>
        <w:rPr>
          <w:rFonts w:ascii="Times New Roman" w:hAnsi="Times New Roman" w:cs="Times New Roman"/>
          <w:sz w:val="28"/>
          <w:szCs w:val="28"/>
        </w:rPr>
      </w:pPr>
    </w:p>
    <w:p w:rsidR="008D3353" w:rsidRDefault="0077650D" w:rsidP="00506AA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18</w:t>
      </w:r>
      <w:r w:rsidR="00506AAC" w:rsidRPr="00506AAC">
        <w:rPr>
          <w:rFonts w:ascii="Times New Roman" w:eastAsia="Times New Roman" w:hAnsi="Times New Roman" w:cs="Times New Roman"/>
          <w:b/>
          <w:color w:val="000000"/>
          <w:sz w:val="28"/>
          <w:szCs w:val="28"/>
          <w:lang w:eastAsia="ru-RU"/>
        </w:rPr>
        <w:t xml:space="preserve">. </w:t>
      </w:r>
      <w:r w:rsidR="008D3353" w:rsidRPr="008D3353">
        <w:rPr>
          <w:rFonts w:ascii="Times New Roman" w:eastAsia="Times New Roman" w:hAnsi="Times New Roman" w:cs="Times New Roman"/>
          <w:b/>
          <w:color w:val="000000"/>
          <w:sz w:val="28"/>
          <w:szCs w:val="28"/>
          <w:lang w:eastAsia="ru-RU"/>
        </w:rPr>
        <w:t>В какой максимальный срок осуществляется подключение (технологическое присоединение) к системам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не более 18 месяцев со дня заключения договора о подключении, если более длительные сроки не указаны в заявке заявителя;</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должен превышать 3 лет;</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в) не более 18 месяцев со дня обращения заявителя с заявкой на заключение договора о подключении, если более длительные сроки не указаны в такой заявке.</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77650D" w:rsidP="00506AA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19</w:t>
      </w:r>
      <w:r w:rsidR="00506AAC" w:rsidRPr="00506AAC">
        <w:rPr>
          <w:rFonts w:ascii="Times New Roman" w:eastAsia="Times New Roman" w:hAnsi="Times New Roman" w:cs="Times New Roman"/>
          <w:b/>
          <w:color w:val="000000"/>
          <w:sz w:val="28"/>
          <w:szCs w:val="28"/>
          <w:lang w:eastAsia="ru-RU"/>
        </w:rPr>
        <w:t xml:space="preserve">. </w:t>
      </w:r>
      <w:r w:rsidR="008D3353" w:rsidRPr="008D3353">
        <w:rPr>
          <w:rFonts w:ascii="Times New Roman" w:eastAsia="Times New Roman" w:hAnsi="Times New Roman" w:cs="Times New Roman"/>
          <w:b/>
          <w:color w:val="000000"/>
          <w:sz w:val="28"/>
          <w:szCs w:val="28"/>
          <w:lang w:eastAsia="ru-RU"/>
        </w:rPr>
        <w:t>Возможно ли сменить действующую управляющую организацию в многоквартирном доме?</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506AAC"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да;</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w:t>
      </w:r>
      <w:r w:rsidR="00506AAC">
        <w:rPr>
          <w:rFonts w:ascii="Times New Roman" w:eastAsia="Times New Roman" w:hAnsi="Times New Roman" w:cs="Times New Roman"/>
          <w:color w:val="000000"/>
          <w:sz w:val="28"/>
          <w:szCs w:val="28"/>
          <w:lang w:eastAsia="ru-RU"/>
        </w:rPr>
        <w:t xml:space="preserve"> только по решению суда;</w:t>
      </w:r>
    </w:p>
    <w:p w:rsidR="008D3353" w:rsidRPr="008D3353" w:rsidRDefault="008D3353" w:rsidP="00506AAC">
      <w:pPr>
        <w:spacing w:after="0" w:line="240" w:lineRule="auto"/>
        <w:jc w:val="both"/>
        <w:rPr>
          <w:rFonts w:ascii="Times New Roman" w:eastAsia="Calibri" w:hAnsi="Times New Roman" w:cs="Times New Roman"/>
          <w:i/>
          <w:sz w:val="28"/>
          <w:szCs w:val="28"/>
        </w:rPr>
      </w:pPr>
      <w:r w:rsidRPr="008D3353">
        <w:rPr>
          <w:rFonts w:ascii="Times New Roman" w:eastAsia="Times New Roman" w:hAnsi="Times New Roman" w:cs="Times New Roman"/>
          <w:color w:val="000000"/>
          <w:sz w:val="28"/>
          <w:szCs w:val="28"/>
          <w:lang w:eastAsia="ru-RU"/>
        </w:rPr>
        <w:t>в) нет.</w:t>
      </w:r>
      <w:r w:rsidRPr="008D3353">
        <w:rPr>
          <w:rFonts w:ascii="Times New Roman" w:eastAsia="Calibri" w:hAnsi="Times New Roman" w:cs="Times New Roman"/>
          <w:i/>
          <w:sz w:val="28"/>
          <w:szCs w:val="28"/>
        </w:rPr>
        <w:t xml:space="preserve"> </w:t>
      </w:r>
    </w:p>
    <w:p w:rsidR="008D3353" w:rsidRPr="008D3353" w:rsidRDefault="008D3353" w:rsidP="008D3353">
      <w:pPr>
        <w:spacing w:after="0" w:line="240" w:lineRule="auto"/>
        <w:ind w:firstLine="709"/>
        <w:jc w:val="both"/>
        <w:rPr>
          <w:rFonts w:ascii="Times New Roman" w:eastAsia="Calibri" w:hAnsi="Times New Roman" w:cs="Times New Roman"/>
          <w:sz w:val="28"/>
          <w:szCs w:val="28"/>
        </w:rPr>
      </w:pPr>
    </w:p>
    <w:p w:rsidR="008D3353" w:rsidRDefault="0077650D" w:rsidP="00506AA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20</w:t>
      </w:r>
      <w:r w:rsidR="00506AAC" w:rsidRPr="00506AAC">
        <w:rPr>
          <w:rFonts w:ascii="Times New Roman" w:eastAsia="Calibri" w:hAnsi="Times New Roman" w:cs="Times New Roman"/>
          <w:b/>
          <w:sz w:val="28"/>
          <w:szCs w:val="28"/>
        </w:rPr>
        <w:t xml:space="preserve">. </w:t>
      </w:r>
      <w:r w:rsidR="008D3353" w:rsidRPr="008D3353">
        <w:rPr>
          <w:rFonts w:ascii="Times New Roman" w:eastAsia="Calibri" w:hAnsi="Times New Roman" w:cs="Times New Roman"/>
          <w:b/>
          <w:sz w:val="28"/>
          <w:szCs w:val="28"/>
        </w:rPr>
        <w:t>Может ли быть признанным доминирующее положение хозяйственного субъекта, в уставном капитале которого имеется доля участия Российской Федерации, субъекта Российской Федерации, муниципального образования, если выручка от реализации товаров за последний календарный год такого хозяйствующего субъекта не превышает четыреста миллионов рублей?</w:t>
      </w:r>
    </w:p>
    <w:p w:rsidR="00506AAC" w:rsidRPr="008D3353" w:rsidRDefault="00506AAC" w:rsidP="00506AAC">
      <w:pPr>
        <w:spacing w:after="0" w:line="240" w:lineRule="auto"/>
        <w:jc w:val="both"/>
        <w:rPr>
          <w:rFonts w:ascii="Times New Roman" w:eastAsia="Calibri" w:hAnsi="Times New Roman" w:cs="Times New Roman"/>
          <w:b/>
          <w:sz w:val="16"/>
          <w:szCs w:val="16"/>
        </w:rPr>
      </w:pPr>
    </w:p>
    <w:p w:rsidR="008D3353" w:rsidRPr="0075494D" w:rsidRDefault="008D3353" w:rsidP="00506AAC">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w:t>
      </w:r>
      <w:r w:rsidR="0075494D">
        <w:rPr>
          <w:rFonts w:ascii="Times New Roman" w:eastAsia="Calibri" w:hAnsi="Times New Roman" w:cs="Times New Roman"/>
          <w:sz w:val="28"/>
          <w:szCs w:val="28"/>
        </w:rPr>
        <w:t>д</w:t>
      </w:r>
      <w:r w:rsidRPr="0075494D">
        <w:rPr>
          <w:rFonts w:ascii="Times New Roman" w:eastAsia="Calibri" w:hAnsi="Times New Roman" w:cs="Times New Roman"/>
          <w:sz w:val="28"/>
          <w:szCs w:val="28"/>
        </w:rPr>
        <w:t>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Calibri" w:hAnsi="Times New Roman" w:cs="Times New Roman"/>
          <w:sz w:val="28"/>
          <w:szCs w:val="28"/>
        </w:rPr>
        <w:t xml:space="preserve">б) </w:t>
      </w:r>
      <w:r w:rsidR="0075494D">
        <w:rPr>
          <w:rFonts w:ascii="Times New Roman" w:eastAsia="Calibri" w:hAnsi="Times New Roman" w:cs="Times New Roman"/>
          <w:sz w:val="28"/>
          <w:szCs w:val="28"/>
        </w:rPr>
        <w:t>н</w:t>
      </w:r>
      <w:r w:rsidRPr="008D3353">
        <w:rPr>
          <w:rFonts w:ascii="Times New Roman" w:eastAsia="Calibri" w:hAnsi="Times New Roman" w:cs="Times New Roman"/>
          <w:sz w:val="28"/>
          <w:szCs w:val="28"/>
        </w:rPr>
        <w:t>ет.</w:t>
      </w:r>
    </w:p>
    <w:p w:rsidR="008530E4" w:rsidRDefault="008530E4">
      <w:pPr>
        <w:rPr>
          <w:rFonts w:ascii="Times New Roman" w:hAnsi="Times New Roman" w:cs="Times New Roman"/>
          <w:sz w:val="28"/>
          <w:szCs w:val="28"/>
        </w:rPr>
      </w:pPr>
    </w:p>
    <w:p w:rsidR="008D3353" w:rsidRPr="008D3353" w:rsidRDefault="00506AAC" w:rsidP="00506AAC">
      <w:pPr>
        <w:spacing w:line="240" w:lineRule="auto"/>
        <w:contextualSpacing/>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2</w:t>
      </w:r>
      <w:r w:rsidR="0077650D">
        <w:rPr>
          <w:rFonts w:ascii="Times New Roman" w:eastAsia="Calibri" w:hAnsi="Times New Roman" w:cs="Times New Roman"/>
          <w:b/>
          <w:sz w:val="28"/>
          <w:szCs w:val="28"/>
        </w:rPr>
        <w:t>1</w:t>
      </w:r>
      <w:r w:rsidRPr="00506AAC">
        <w:rPr>
          <w:rFonts w:ascii="Times New Roman" w:eastAsia="Calibri" w:hAnsi="Times New Roman" w:cs="Times New Roman"/>
          <w:b/>
          <w:sz w:val="28"/>
          <w:szCs w:val="28"/>
        </w:rPr>
        <w:t xml:space="preserve">. </w:t>
      </w:r>
      <w:r w:rsidR="008D3353" w:rsidRPr="008D3353">
        <w:rPr>
          <w:rFonts w:ascii="Times New Roman" w:eastAsia="Calibri" w:hAnsi="Times New Roman" w:cs="Times New Roman"/>
          <w:b/>
          <w:sz w:val="28"/>
          <w:szCs w:val="28"/>
        </w:rPr>
        <w:t xml:space="preserve">В каком случае допустимо заключение договоров аренды в отношении объектов теплоснабжения, централизованных систем горячего водоснабжения, холодного водоснабжения, водоотведения, отдельных объектов таких систем, </w:t>
      </w:r>
      <w:r w:rsidR="008D3353" w:rsidRPr="008D3353">
        <w:rPr>
          <w:rFonts w:ascii="Times New Roman" w:eastAsia="Calibri" w:hAnsi="Times New Roman" w:cs="Times New Roman"/>
          <w:b/>
          <w:sz w:val="28"/>
          <w:szCs w:val="28"/>
        </w:rPr>
        <w:lastRenderedPageBreak/>
        <w:t>находящихся в государственной или муниципальной собственности, с момента ввода в эксплуатацию которых прошло более 5 лет?</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Pr="008D3353" w:rsidRDefault="008D3353" w:rsidP="00506AAC">
      <w:pPr>
        <w:spacing w:line="240" w:lineRule="auto"/>
        <w:contextualSpacing/>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а) в случае заключения договора аренды сроком до 12 месяцев;</w:t>
      </w:r>
    </w:p>
    <w:p w:rsidR="008D3353" w:rsidRPr="008D3353" w:rsidRDefault="008D3353" w:rsidP="00506AAC">
      <w:pPr>
        <w:spacing w:line="240" w:lineRule="auto"/>
        <w:contextualSpacing/>
        <w:jc w:val="both"/>
        <w:rPr>
          <w:rFonts w:ascii="Times New Roman" w:eastAsia="Calibri" w:hAnsi="Times New Roman" w:cs="Times New Roman"/>
          <w:b/>
          <w:sz w:val="28"/>
          <w:szCs w:val="28"/>
        </w:rPr>
      </w:pPr>
      <w:r w:rsidRPr="008D3353">
        <w:rPr>
          <w:rFonts w:ascii="Times New Roman" w:eastAsia="Calibri" w:hAnsi="Times New Roman" w:cs="Times New Roman"/>
          <w:sz w:val="28"/>
          <w:szCs w:val="28"/>
        </w:rPr>
        <w:t>б) на срок не более чем тридцать календарных дней в течение шести последовательных календарных месяцев;</w:t>
      </w:r>
    </w:p>
    <w:p w:rsidR="008D3353" w:rsidRDefault="008D3353" w:rsidP="00673B5E">
      <w:pPr>
        <w:spacing w:line="240" w:lineRule="auto"/>
        <w:contextualSpacing/>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в) при заключении указанных договоров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73B5E" w:rsidRPr="00673B5E" w:rsidRDefault="00673B5E" w:rsidP="00673B5E">
      <w:pPr>
        <w:spacing w:line="240" w:lineRule="auto"/>
        <w:contextualSpacing/>
        <w:jc w:val="both"/>
        <w:rPr>
          <w:rFonts w:ascii="Times New Roman" w:eastAsia="Calibri" w:hAnsi="Times New Roman" w:cs="Times New Roman"/>
          <w:sz w:val="28"/>
          <w:szCs w:val="28"/>
        </w:rPr>
      </w:pPr>
    </w:p>
    <w:p w:rsidR="008D3353" w:rsidRDefault="0077650D" w:rsidP="00506AA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506AAC" w:rsidRPr="00506AAC">
        <w:rPr>
          <w:rFonts w:ascii="Times New Roman" w:eastAsia="Times New Roman" w:hAnsi="Times New Roman" w:cs="Times New Roman"/>
          <w:b/>
          <w:color w:val="000000"/>
          <w:sz w:val="28"/>
          <w:szCs w:val="28"/>
          <w:lang w:eastAsia="ru-RU"/>
        </w:rPr>
        <w:t xml:space="preserve">. </w:t>
      </w:r>
      <w:r w:rsidR="008D3353" w:rsidRPr="008D3353">
        <w:rPr>
          <w:rFonts w:ascii="Times New Roman" w:eastAsia="Times New Roman" w:hAnsi="Times New Roman" w:cs="Times New Roman"/>
          <w:b/>
          <w:color w:val="000000"/>
          <w:sz w:val="28"/>
          <w:szCs w:val="28"/>
          <w:lang w:eastAsia="ru-RU"/>
        </w:rPr>
        <w:t>Может ли организация водопроводно-канализационного хозяйства отказать заявителю в заключении договора о подключении (технологическом присоединении) к централизованным системам горячего водоснабжения, холодного водоснабжения и водоотведения в случае наличия технической возможности подключения (технологического присоединения)?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да;</w:t>
      </w:r>
    </w:p>
    <w:p w:rsidR="008D3353" w:rsidRPr="0075494D"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б) нет.</w:t>
      </w:r>
      <w:r w:rsidRPr="0075494D">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 xml:space="preserve"> </w:t>
      </w:r>
    </w:p>
    <w:p w:rsidR="008D3353" w:rsidRDefault="0077650D" w:rsidP="00506AA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w:t>
      </w:r>
      <w:r w:rsidR="00506AAC" w:rsidRPr="00506AAC">
        <w:rPr>
          <w:rFonts w:ascii="Times New Roman" w:eastAsia="Times New Roman" w:hAnsi="Times New Roman" w:cs="Times New Roman"/>
          <w:b/>
          <w:color w:val="000000"/>
          <w:sz w:val="28"/>
          <w:szCs w:val="28"/>
          <w:lang w:eastAsia="ru-RU"/>
        </w:rPr>
        <w:t xml:space="preserve">. </w:t>
      </w:r>
      <w:r w:rsidR="008D3353" w:rsidRPr="008D3353">
        <w:rPr>
          <w:rFonts w:ascii="Times New Roman" w:eastAsia="Times New Roman" w:hAnsi="Times New Roman" w:cs="Times New Roman"/>
          <w:b/>
          <w:color w:val="000000"/>
          <w:sz w:val="28"/>
          <w:szCs w:val="28"/>
          <w:lang w:eastAsia="ru-RU"/>
        </w:rPr>
        <w:t>На какой период устанавливаются долгосрочные тарифы в сферах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12 месяцев;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не менее 5 лет (не менее 3 лет при первом применении долгосрочных тарифов);</w:t>
      </w:r>
    </w:p>
    <w:p w:rsidR="008D3353" w:rsidRDefault="008D3353" w:rsidP="00506AAC">
      <w:pPr>
        <w:spacing w:after="0" w:line="240" w:lineRule="auto"/>
        <w:jc w:val="both"/>
        <w:rPr>
          <w:rFonts w:ascii="Times New Roman" w:hAnsi="Times New Roman" w:cs="Times New Roman"/>
          <w:sz w:val="28"/>
          <w:szCs w:val="28"/>
        </w:rPr>
      </w:pPr>
      <w:r w:rsidRPr="008D3353">
        <w:rPr>
          <w:rFonts w:ascii="Times New Roman" w:eastAsia="Times New Roman" w:hAnsi="Times New Roman" w:cs="Times New Roman"/>
          <w:color w:val="000000"/>
          <w:sz w:val="28"/>
          <w:szCs w:val="28"/>
          <w:lang w:eastAsia="ru-RU"/>
        </w:rPr>
        <w:t>в) 5 лет (3 года при первом применении долгосрочных тарифов).</w:t>
      </w:r>
      <w:r w:rsidR="00506AAC" w:rsidRPr="008530E4">
        <w:rPr>
          <w:rFonts w:ascii="Times New Roman" w:hAnsi="Times New Roman" w:cs="Times New Roman"/>
          <w:sz w:val="28"/>
          <w:szCs w:val="28"/>
        </w:rPr>
        <w:t xml:space="preserve"> </w:t>
      </w:r>
    </w:p>
    <w:p w:rsidR="00673B5E" w:rsidRPr="008530E4" w:rsidRDefault="00673B5E" w:rsidP="00506AAC">
      <w:pPr>
        <w:spacing w:after="0" w:line="240" w:lineRule="auto"/>
        <w:jc w:val="both"/>
        <w:rPr>
          <w:rFonts w:ascii="Times New Roman" w:hAnsi="Times New Roman" w:cs="Times New Roman"/>
          <w:sz w:val="28"/>
          <w:szCs w:val="28"/>
        </w:rPr>
      </w:pPr>
    </w:p>
    <w:p w:rsidR="00375302" w:rsidRPr="00375302" w:rsidRDefault="0077650D" w:rsidP="00375302">
      <w:pPr>
        <w:pStyle w:val="a3"/>
        <w:spacing w:after="0"/>
        <w:jc w:val="both"/>
        <w:rPr>
          <w:rFonts w:eastAsia="Times New Roman"/>
          <w:b/>
          <w:sz w:val="28"/>
          <w:szCs w:val="28"/>
          <w:lang w:eastAsia="ru-RU"/>
        </w:rPr>
      </w:pPr>
      <w:r>
        <w:rPr>
          <w:b/>
          <w:sz w:val="28"/>
          <w:szCs w:val="28"/>
        </w:rPr>
        <w:t>24</w:t>
      </w:r>
      <w:r w:rsidR="00375302" w:rsidRPr="00375302">
        <w:rPr>
          <w:rFonts w:eastAsia="Times New Roman"/>
          <w:b/>
          <w:sz w:val="28"/>
          <w:szCs w:val="28"/>
          <w:lang w:eastAsia="ru-RU"/>
        </w:rPr>
        <w:t>. В целях Закона о контрактной системе под электронной площадкой понимается</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сайт в информационно-телекоммуникационной сети "Интернет", на котором проводятся электронные аукционы;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соответствующая установленным в соответствии с Законом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конкурентные способы определения поставщиков (подрядчиков, исполнителей) в электронной форме</w:t>
      </w:r>
      <w:r>
        <w:rPr>
          <w:rFonts w:ascii="Times New Roman" w:eastAsia="Times New Roman" w:hAnsi="Times New Roman" w:cs="Times New Roman"/>
          <w:sz w:val="28"/>
          <w:szCs w:val="28"/>
          <w:lang w:eastAsia="ru-RU"/>
        </w:rPr>
        <w:t>;</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г)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w:t>
      </w:r>
      <w:r w:rsidRPr="0075494D">
        <w:rPr>
          <w:rFonts w:ascii="Times New Roman" w:eastAsia="Times New Roman" w:hAnsi="Times New Roman" w:cs="Times New Roman"/>
          <w:bCs/>
          <w:sz w:val="28"/>
          <w:szCs w:val="28"/>
          <w:lang w:eastAsia="ru-RU"/>
        </w:rPr>
        <w:lastRenderedPageBreak/>
        <w:t>закрытых способов определения поставщиков (подрядчиков, исполнителей)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00375302" w:rsidRPr="00375302">
        <w:rPr>
          <w:rFonts w:ascii="Times New Roman" w:eastAsia="Times New Roman" w:hAnsi="Times New Roman" w:cs="Times New Roman"/>
          <w:b/>
          <w:sz w:val="28"/>
          <w:szCs w:val="28"/>
          <w:lang w:eastAsia="ru-RU"/>
        </w:rPr>
        <w:t>.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Начало функционирования указанной системы</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с 01 октября 2019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01 ноября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октября 2018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375302" w:rsidRPr="00375302">
        <w:rPr>
          <w:rFonts w:ascii="Times New Roman" w:eastAsia="Times New Roman" w:hAnsi="Times New Roman" w:cs="Times New Roman"/>
          <w:b/>
          <w:sz w:val="28"/>
          <w:szCs w:val="28"/>
          <w:lang w:eastAsia="ru-RU"/>
        </w:rPr>
        <w:t>. В каких случаях заказчик обязан установить требование к обеспечению заявок на участие в конкурсах и аукционах</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что начальная (максимальная) цена контракта превышает пять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что начальная (максимальная) цена контракта превышает три миллиона рублей;</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в)</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при условии, что начальная (максимальная) цена контракта превышает один миллион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заказчик обязан устанавливать требование к обеспечению заявки вне зависимости от размера начальной (максимальной) цены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00375302" w:rsidRPr="00375302">
        <w:rPr>
          <w:rFonts w:ascii="Times New Roman" w:eastAsia="Times New Roman" w:hAnsi="Times New Roman" w:cs="Times New Roman"/>
          <w:b/>
          <w:sz w:val="28"/>
          <w:szCs w:val="28"/>
          <w:lang w:eastAsia="ru-RU"/>
        </w:rPr>
        <w:t>. Обеспечение заявки на участие в конкурсе или аукционе может предоставляться участником закупки в виде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денежных средств;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денежных средств или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денежных средств 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банковской гарантии.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375302" w:rsidRPr="00375302">
        <w:rPr>
          <w:rFonts w:ascii="Times New Roman" w:eastAsia="Times New Roman" w:hAnsi="Times New Roman" w:cs="Times New Roman"/>
          <w:b/>
          <w:sz w:val="28"/>
          <w:szCs w:val="28"/>
          <w:lang w:eastAsia="ru-RU"/>
        </w:rPr>
        <w:t>. В каких случаях оператор электронной площадки вправе отказаться от проведения электронной процедуры на такой электронной площадке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оператор электронной площадки не вправе отказаться от проведения электронной процедуры;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оператор электронной площадки не вправе отказаться от проведения электронной процедуры, за исключением случая, когда такая процедура размещается в нарушение требований Закона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оператор электронной площадки не вправе отказаться от проведения электронной процедуры в случае отсутствия уведомления о прохождении контроля;</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оператор электронной площадки вправе отказаться от проведения электронной процедуры исключительно в случае установления факта ненадлежащего размещения процедуры.</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375302" w:rsidRPr="00375302">
        <w:rPr>
          <w:rFonts w:ascii="Times New Roman" w:eastAsia="Times New Roman" w:hAnsi="Times New Roman" w:cs="Times New Roman"/>
          <w:b/>
          <w:sz w:val="28"/>
          <w:szCs w:val="28"/>
          <w:lang w:eastAsia="ru-RU"/>
        </w:rPr>
        <w:t>. При каком условии допускается использование в описании объекта закупки указания на товарный знак</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сопровождения такого указания словами «или эквивалент»;</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во всех вышеперечисленных случаях.</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00375302" w:rsidRPr="00375302">
        <w:rPr>
          <w:rFonts w:ascii="Times New Roman" w:eastAsia="Times New Roman" w:hAnsi="Times New Roman" w:cs="Times New Roman"/>
          <w:b/>
          <w:sz w:val="28"/>
          <w:szCs w:val="28"/>
          <w:lang w:eastAsia="ru-RU"/>
        </w:rPr>
        <w:t>.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определяют поставщиков (подрядчиков, исполнителей) путем проведения электронных процедур</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2018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с 01 июля 2018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в) с 01 января 2019 года;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июля 2019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77650D">
        <w:rPr>
          <w:rFonts w:ascii="Times New Roman" w:eastAsia="Times New Roman" w:hAnsi="Times New Roman" w:cs="Times New Roman"/>
          <w:b/>
          <w:sz w:val="28"/>
          <w:szCs w:val="28"/>
          <w:lang w:eastAsia="ru-RU"/>
        </w:rPr>
        <w:t>1</w:t>
      </w:r>
      <w:r w:rsidRPr="00375302">
        <w:rPr>
          <w:rFonts w:ascii="Times New Roman" w:eastAsia="Times New Roman" w:hAnsi="Times New Roman" w:cs="Times New Roman"/>
          <w:b/>
          <w:sz w:val="28"/>
          <w:szCs w:val="28"/>
          <w:lang w:eastAsia="ru-RU"/>
        </w:rPr>
        <w:t>. Заявка на участие в открытом конкурсе в электронной форме состоит</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из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из двух частей и предложения участника открытого конкурса в электронной форме о цене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r w:rsidR="00375302" w:rsidRPr="00375302">
        <w:rPr>
          <w:rFonts w:ascii="Times New Roman" w:eastAsia="Times New Roman" w:hAnsi="Times New Roman" w:cs="Times New Roman"/>
          <w:b/>
          <w:sz w:val="28"/>
          <w:szCs w:val="28"/>
          <w:lang w:eastAsia="ru-RU"/>
        </w:rPr>
        <w:t>. Участник закупки, допущенный к участию в открытом конкурсе в электронной форме, вправе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подать только одно окончательное предложение о цене контракта;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подать окончательные предложения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подать уточненное окончательное предложение о цене контракта;</w:t>
      </w:r>
    </w:p>
    <w:p w:rsidR="00375302" w:rsidRPr="00375302" w:rsidRDefault="008F4BDB" w:rsidP="00375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75302" w:rsidRPr="00375302">
        <w:rPr>
          <w:rFonts w:ascii="Times New Roman" w:eastAsia="Times New Roman" w:hAnsi="Times New Roman" w:cs="Times New Roman"/>
          <w:sz w:val="28"/>
          <w:szCs w:val="28"/>
          <w:lang w:eastAsia="ru-RU"/>
        </w:rPr>
        <w:t>) отозвать заявку на участие в открытом конкурсе в электронной форме до дня подачи окончательных предложений о цене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375302" w:rsidRPr="00375302">
        <w:rPr>
          <w:rFonts w:ascii="Times New Roman" w:eastAsia="Times New Roman" w:hAnsi="Times New Roman" w:cs="Times New Roman"/>
          <w:b/>
          <w:sz w:val="28"/>
          <w:szCs w:val="28"/>
          <w:lang w:eastAsia="ru-RU"/>
        </w:rPr>
        <w:t>. В электронном аукционе могут участвовать</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а) только зарегистрированные в единой информационной системе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r w:rsidRPr="00375302">
        <w:rPr>
          <w:rFonts w:ascii="Times New Roman" w:eastAsia="Times New Roman" w:hAnsi="Times New Roman" w:cs="Times New Roman"/>
          <w:sz w:val="28"/>
          <w:szCs w:val="28"/>
          <w:lang w:eastAsia="ru-RU"/>
        </w:rPr>
        <w:t>в) только зарегистрированные на официальном сайте, аккредитованные на электронной площадке и допущенные к участию в таком аукционе его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только зарегистрированные допущенные к участию в таком аукционе его участники.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375302" w:rsidRPr="00375302">
        <w:rPr>
          <w:rFonts w:ascii="Times New Roman" w:eastAsia="Times New Roman" w:hAnsi="Times New Roman" w:cs="Times New Roman"/>
          <w:b/>
          <w:sz w:val="28"/>
          <w:szCs w:val="28"/>
          <w:lang w:eastAsia="ru-RU"/>
        </w:rPr>
        <w:t>. Величина снижения начальной (максимальной) цены контракта составляет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5 процентов начальной (максимальной) цены контракта, но не менее чем сто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от 1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от 0,5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от 0,5 процента до 5 процентов начальной (максимальной) цены контракта, но не менее чем сто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375302" w:rsidRPr="00375302">
        <w:rPr>
          <w:rFonts w:ascii="Times New Roman" w:eastAsia="Times New Roman" w:hAnsi="Times New Roman" w:cs="Times New Roman"/>
          <w:b/>
          <w:sz w:val="28"/>
          <w:szCs w:val="28"/>
          <w:lang w:eastAsia="ru-RU"/>
        </w:rPr>
        <w:t>. Протокол разногласий, подписанный усиленной электронной подписью лица, имеющего право действовать от имени победителя электронной процедуры, может быть размещен победителем электронной процедуры, с которым заключается контракт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а) на электронной площадке в отношении соответствующего контракта не более чем один раз;</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на электронной площадке в отношении соответствующего контракта не более двух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 единой информационной системе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 единой информационной системе в отношении соответствующего контракта не более трех раз.</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00375302" w:rsidRPr="00375302">
        <w:rPr>
          <w:rFonts w:ascii="Times New Roman" w:eastAsia="Times New Roman" w:hAnsi="Times New Roman" w:cs="Times New Roman"/>
          <w:b/>
          <w:sz w:val="28"/>
          <w:szCs w:val="28"/>
          <w:lang w:eastAsia="ru-RU"/>
        </w:rPr>
        <w:t>. Участник электронной процедуры, признанный победителем электронной процедуры в случае, если победитель электронной процедуры признан уклонившимся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обязан подписать проект контракта или разместить протокол разногласий;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вправе подписать проект контракта или разместить протокол разногласий либо отказаться от заключения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не вправе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вправе разместить протокол разногласий.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r w:rsidR="00375302" w:rsidRPr="00375302">
        <w:rPr>
          <w:rFonts w:ascii="Times New Roman" w:eastAsia="Times New Roman" w:hAnsi="Times New Roman" w:cs="Times New Roman"/>
          <w:b/>
          <w:sz w:val="28"/>
          <w:szCs w:val="28"/>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w:t>
      </w:r>
      <w:r w:rsidR="00375302" w:rsidRPr="00375302">
        <w:rPr>
          <w:rFonts w:ascii="Times New Roman" w:eastAsia="Times New Roman" w:hAnsi="Times New Roman" w:cs="Times New Roman"/>
          <w:b/>
          <w:sz w:val="28"/>
          <w:szCs w:val="28"/>
          <w:lang w:eastAsia="ru-RU"/>
        </w:rPr>
        <w:lastRenderedPageBreak/>
        <w:t>дня. При этом течение установленных статьей 83.2 Закона о контрактной системе сроков</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приостанавливается на срок исполнения данных судебных актов или срок действия данных обстоятельств, но не более чем на тридцать дней;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приостанавливается на срок исполнения данных судебных актов или срок действия данных обстоятельств, но не более чем на тридцать рабочих дней;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приостанавливается на срок исполнения данных судебных актов или срок действия данных обстоятельств;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приостанавливается.</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r w:rsidR="00375302" w:rsidRPr="00375302">
        <w:rPr>
          <w:rFonts w:ascii="Times New Roman" w:eastAsia="Times New Roman" w:hAnsi="Times New Roman" w:cs="Times New Roman"/>
          <w:b/>
          <w:sz w:val="28"/>
          <w:szCs w:val="28"/>
          <w:lang w:eastAsia="ru-RU"/>
        </w:rPr>
        <w:t>. Закон о закупках: изменения, внесенные в типовое положение о закупке, подлежат размещению в единой информационной системе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в течение пятнадцати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в течение пятнадцати рабочих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в) не позднее тридцати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позднее тридцати рабочих дней с даты утверждения таких изменений.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39</w:t>
      </w:r>
      <w:r w:rsidR="00375302" w:rsidRPr="00375302">
        <w:rPr>
          <w:rFonts w:ascii="Times New Roman" w:eastAsia="Times New Roman" w:hAnsi="Times New Roman" w:cs="Times New Roman"/>
          <w:b/>
          <w:sz w:val="28"/>
          <w:szCs w:val="28"/>
          <w:lang w:eastAsia="ru-RU"/>
        </w:rPr>
        <w:t>. Закон о закупках: конкурентные закупки осуществляются следующими способами</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путем проведения торгов (конкурс, аукцион, запрос котировок, запрос предложений);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путем проведения торгов (конкурс, аукцион, запрос котировок, запрос предложений), иными способами, установленными положением о закупке и соответствующими требованиям Закона о закупках;</w:t>
      </w:r>
      <w:r w:rsidRPr="00375302">
        <w:rPr>
          <w:rFonts w:ascii="Times New Roman" w:eastAsia="Times New Roman" w:hAnsi="Times New Roman" w:cs="Times New Roman"/>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путем проведения торгов (конкурс, аукцион, запрос котировок, запрос предложений, конкурентные переговоры);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путем проведения торгов (конкурс, аукцион, запрос котировок, запрос предложений, конкурентные переговоры),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F918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r w:rsidR="00375302" w:rsidRPr="00375302">
        <w:rPr>
          <w:rFonts w:ascii="Times New Roman" w:eastAsia="Times New Roman" w:hAnsi="Times New Roman" w:cs="Times New Roman"/>
          <w:b/>
          <w:sz w:val="28"/>
          <w:szCs w:val="28"/>
          <w:lang w:eastAsia="ru-RU"/>
        </w:rPr>
        <w:t>. Закон о закупках: требование обеспечения заявок на участие в закупке в документации о конкурентной закупке заказчик</w:t>
      </w:r>
    </w:p>
    <w:p w:rsidR="00375302" w:rsidRPr="00375302" w:rsidRDefault="00375302" w:rsidP="00F9187B">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не устанавливает, если начальная (максимальная) цена договора не превышает пять миллионов рублей;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не устанавливает, если начальная (максимальная) цена договора превышает десять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вправе установить;</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обязан установить.</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00375302" w:rsidRPr="00375302">
        <w:rPr>
          <w:rFonts w:ascii="Times New Roman" w:eastAsia="Times New Roman" w:hAnsi="Times New Roman" w:cs="Times New Roman"/>
          <w:b/>
          <w:sz w:val="28"/>
          <w:szCs w:val="28"/>
          <w:lang w:eastAsia="ru-RU"/>
        </w:rPr>
        <w:t>. Закон о закупках: конкурентная закупка с участием субъектов малого и среднего предпринимательства осуществляется путем проведения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а) открытого конкурса, конкурса в электронной форме, открытого аукциона, аукциона в электронной форме, запроса котировок, запроса котировок в электронной форме, запроса предложений или запроса предложений в электронной форме;</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конкурса в электронной форме, аукциона в электронной форме, запроса котировок в электронной форме, запроса предложений в электронной форме, или иными предусмотренными положением о закупке способами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конкурса в электронной форме, аукциона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sidR="00375302" w:rsidRPr="00375302">
        <w:rPr>
          <w:rFonts w:ascii="Times New Roman" w:eastAsia="Times New Roman" w:hAnsi="Times New Roman" w:cs="Times New Roman"/>
          <w:b/>
          <w:sz w:val="28"/>
          <w:szCs w:val="28"/>
          <w:lang w:eastAsia="ru-RU"/>
        </w:rPr>
        <w:t>.  Закон о закупках: договор по результатам конкурентной закупки с участием субъектов малого и среднего предпринимательства заключается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в письменной (на бумажном носителе) или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в письменной (на бумажном носителе) или в электронной форме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использованием программно-аппаратных средств единой информационной системы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77650D"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r w:rsidR="00375302" w:rsidRPr="00375302">
        <w:rPr>
          <w:rFonts w:ascii="Times New Roman" w:eastAsia="Times New Roman" w:hAnsi="Times New Roman" w:cs="Times New Roman"/>
          <w:b/>
          <w:sz w:val="28"/>
          <w:szCs w:val="28"/>
          <w:lang w:eastAsia="ru-RU"/>
        </w:rPr>
        <w:t>.  Закон о закупках: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а) положением о закупке;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Законом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Законом о контрактной системе;</w:t>
      </w:r>
    </w:p>
    <w:p w:rsidR="008D2184" w:rsidRPr="00673B5E" w:rsidRDefault="00375302" w:rsidP="00673B5E">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все вышеперечисленное.</w:t>
      </w:r>
    </w:p>
    <w:p w:rsidR="008D2184" w:rsidRPr="008D2184" w:rsidRDefault="008D2184" w:rsidP="008D2184">
      <w:pPr>
        <w:spacing w:after="0" w:line="240" w:lineRule="auto"/>
        <w:rPr>
          <w:rFonts w:ascii="Times New Roman" w:eastAsia="Times New Roman" w:hAnsi="Times New Roman" w:cs="Times New Roman"/>
          <w:sz w:val="28"/>
          <w:szCs w:val="28"/>
        </w:rPr>
      </w:pPr>
    </w:p>
    <w:p w:rsidR="0062232A" w:rsidRDefault="0077650D" w:rsidP="0062232A">
      <w:pPr>
        <w:pStyle w:val="a3"/>
        <w:spacing w:after="0"/>
        <w:jc w:val="both"/>
        <w:rPr>
          <w:rFonts w:eastAsia="Times New Roman"/>
          <w:b/>
          <w:sz w:val="28"/>
          <w:szCs w:val="28"/>
          <w:lang w:eastAsia="ru-RU"/>
        </w:rPr>
      </w:pPr>
      <w:r>
        <w:rPr>
          <w:b/>
          <w:sz w:val="28"/>
          <w:szCs w:val="28"/>
        </w:rPr>
        <w:t>44</w:t>
      </w:r>
      <w:r w:rsidR="00B31FED" w:rsidRPr="0062232A">
        <w:rPr>
          <w:b/>
          <w:sz w:val="28"/>
          <w:szCs w:val="28"/>
        </w:rPr>
        <w:t xml:space="preserve">. </w:t>
      </w:r>
      <w:r w:rsidR="0062232A" w:rsidRPr="0062232A">
        <w:rPr>
          <w:rFonts w:eastAsia="Times New Roman"/>
          <w:b/>
          <w:sz w:val="28"/>
          <w:szCs w:val="28"/>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62232A" w:rsidRDefault="0062232A" w:rsidP="0062232A">
      <w:pPr>
        <w:pStyle w:val="a3"/>
        <w:spacing w:after="0"/>
        <w:jc w:val="both"/>
        <w:rPr>
          <w:rFonts w:eastAsia="Times New Roman"/>
          <w:b/>
          <w:sz w:val="16"/>
          <w:szCs w:val="16"/>
          <w:lang w:eastAsia="ru-RU"/>
        </w:rPr>
      </w:pPr>
    </w:p>
    <w:p w:rsidR="0062232A" w:rsidRDefault="0062232A" w:rsidP="0062232A">
      <w:pPr>
        <w:pStyle w:val="a3"/>
        <w:spacing w:after="0"/>
        <w:jc w:val="both"/>
        <w:rPr>
          <w:rFonts w:eastAsia="Times New Roman"/>
          <w:sz w:val="28"/>
          <w:szCs w:val="28"/>
          <w:lang w:eastAsia="ru-RU"/>
        </w:rPr>
      </w:pPr>
      <w:r>
        <w:rPr>
          <w:rFonts w:eastAsia="Times New Roman"/>
          <w:sz w:val="28"/>
          <w:szCs w:val="28"/>
          <w:lang w:eastAsia="ru-RU"/>
        </w:rPr>
        <w:t xml:space="preserve">а) </w:t>
      </w:r>
      <w:r w:rsidR="00B2471D">
        <w:rPr>
          <w:rFonts w:eastAsia="Times New Roman"/>
          <w:sz w:val="28"/>
          <w:szCs w:val="28"/>
          <w:lang w:eastAsia="ru-RU"/>
        </w:rPr>
        <w:t>и</w:t>
      </w:r>
      <w:r>
        <w:rPr>
          <w:rFonts w:eastAsia="Times New Roman"/>
          <w:sz w:val="28"/>
          <w:szCs w:val="28"/>
          <w:lang w:eastAsia="ru-RU"/>
        </w:rPr>
        <w:t>меют;</w:t>
      </w:r>
    </w:p>
    <w:p w:rsidR="0062232A" w:rsidRPr="0075494D" w:rsidRDefault="0062232A" w:rsidP="0062232A">
      <w:pPr>
        <w:pStyle w:val="a3"/>
        <w:spacing w:after="0"/>
        <w:jc w:val="both"/>
        <w:rPr>
          <w:rFonts w:eastAsia="Times New Roman"/>
          <w:sz w:val="28"/>
          <w:szCs w:val="28"/>
          <w:lang w:eastAsia="ru-RU"/>
        </w:rPr>
      </w:pPr>
      <w:r w:rsidRPr="0075494D">
        <w:rPr>
          <w:rFonts w:eastAsia="Times New Roman"/>
          <w:sz w:val="28"/>
          <w:szCs w:val="28"/>
          <w:lang w:eastAsia="ru-RU"/>
        </w:rPr>
        <w:t xml:space="preserve">б) </w:t>
      </w:r>
      <w:r w:rsidR="00B2471D" w:rsidRPr="0075494D">
        <w:rPr>
          <w:rFonts w:eastAsia="Times New Roman"/>
          <w:sz w:val="28"/>
          <w:szCs w:val="28"/>
          <w:lang w:eastAsia="ru-RU"/>
        </w:rPr>
        <w:t>н</w:t>
      </w:r>
      <w:r w:rsidRPr="0075494D">
        <w:rPr>
          <w:rFonts w:eastAsia="Times New Roman"/>
          <w:sz w:val="28"/>
          <w:szCs w:val="28"/>
          <w:lang w:eastAsia="ru-RU"/>
        </w:rPr>
        <w:t>е имеют;</w:t>
      </w:r>
    </w:p>
    <w:p w:rsidR="0062232A" w:rsidRPr="0062232A" w:rsidRDefault="0062232A" w:rsidP="00B2471D">
      <w:pPr>
        <w:pStyle w:val="a3"/>
        <w:tabs>
          <w:tab w:val="left" w:pos="284"/>
        </w:tabs>
        <w:spacing w:after="0"/>
        <w:jc w:val="both"/>
        <w:rPr>
          <w:rFonts w:eastAsia="Times New Roman"/>
          <w:sz w:val="28"/>
          <w:szCs w:val="28"/>
          <w:lang w:eastAsia="ru-RU"/>
        </w:rPr>
      </w:pPr>
      <w:r>
        <w:rPr>
          <w:rFonts w:eastAsia="Times New Roman"/>
          <w:sz w:val="28"/>
          <w:szCs w:val="28"/>
          <w:lang w:eastAsia="ru-RU"/>
        </w:rPr>
        <w:t xml:space="preserve">в) </w:t>
      </w:r>
      <w:r w:rsidR="00B2471D">
        <w:rPr>
          <w:rFonts w:eastAsia="Times New Roman"/>
          <w:sz w:val="28"/>
          <w:szCs w:val="28"/>
          <w:lang w:eastAsia="ru-RU"/>
        </w:rPr>
        <w:t>и</w:t>
      </w:r>
      <w:r w:rsidRPr="0062232A">
        <w:rPr>
          <w:rFonts w:eastAsia="Times New Roman"/>
          <w:sz w:val="28"/>
          <w:szCs w:val="28"/>
          <w:lang w:eastAsia="ru-RU"/>
        </w:rPr>
        <w:t>меют в безотлагательных случаях, если иное не предусмотрено законодательством.</w:t>
      </w:r>
    </w:p>
    <w:p w:rsidR="008530E4" w:rsidRDefault="008530E4" w:rsidP="0062232A">
      <w:pPr>
        <w:tabs>
          <w:tab w:val="num" w:pos="360"/>
        </w:tabs>
        <w:jc w:val="both"/>
        <w:rPr>
          <w:rFonts w:ascii="Times New Roman" w:hAnsi="Times New Roman" w:cs="Times New Roman"/>
          <w:sz w:val="28"/>
          <w:szCs w:val="28"/>
        </w:rPr>
      </w:pPr>
    </w:p>
    <w:p w:rsidR="0062232A" w:rsidRDefault="0077650D" w:rsidP="0062232A">
      <w:pPr>
        <w:pStyle w:val="a3"/>
        <w:spacing w:after="0"/>
        <w:jc w:val="both"/>
        <w:rPr>
          <w:rFonts w:eastAsia="Times New Roman"/>
          <w:b/>
          <w:sz w:val="28"/>
          <w:szCs w:val="28"/>
          <w:lang w:eastAsia="ru-RU"/>
        </w:rPr>
      </w:pPr>
      <w:r>
        <w:rPr>
          <w:b/>
          <w:sz w:val="28"/>
          <w:szCs w:val="28"/>
        </w:rPr>
        <w:t>45</w:t>
      </w:r>
      <w:r w:rsidR="0062232A" w:rsidRPr="0062232A">
        <w:rPr>
          <w:b/>
          <w:sz w:val="28"/>
          <w:szCs w:val="28"/>
        </w:rPr>
        <w:t xml:space="preserve">. </w:t>
      </w:r>
      <w:r w:rsidR="0062232A" w:rsidRPr="0062232A">
        <w:rPr>
          <w:rFonts w:eastAsia="Times New Roman"/>
          <w:b/>
          <w:sz w:val="28"/>
          <w:szCs w:val="28"/>
          <w:lang w:eastAsia="ru-RU"/>
        </w:rPr>
        <w:t>Что является предметом проведения внеплановой проверки?</w:t>
      </w:r>
    </w:p>
    <w:p w:rsidR="0062232A" w:rsidRPr="0062232A" w:rsidRDefault="0062232A" w:rsidP="0062232A">
      <w:pPr>
        <w:pStyle w:val="a3"/>
        <w:spacing w:after="0"/>
        <w:jc w:val="both"/>
        <w:rPr>
          <w:rFonts w:eastAsia="Times New Roman"/>
          <w:b/>
          <w:sz w:val="16"/>
          <w:szCs w:val="16"/>
          <w:lang w:eastAsia="ru-RU"/>
        </w:rPr>
      </w:pPr>
    </w:p>
    <w:p w:rsidR="00FD6146" w:rsidRPr="0075494D" w:rsidRDefault="0062232A" w:rsidP="00FD6146">
      <w:pPr>
        <w:pStyle w:val="a3"/>
        <w:spacing w:after="0"/>
        <w:jc w:val="both"/>
        <w:rPr>
          <w:rFonts w:eastAsia="Times New Roman"/>
          <w:sz w:val="28"/>
          <w:szCs w:val="28"/>
          <w:lang w:eastAsia="ru-RU"/>
        </w:rPr>
      </w:pPr>
      <w:r w:rsidRPr="0075494D">
        <w:rPr>
          <w:rFonts w:eastAsia="Times New Roman"/>
          <w:sz w:val="28"/>
          <w:szCs w:val="28"/>
          <w:lang w:eastAsia="ru-RU"/>
        </w:rPr>
        <w:t>а)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r w:rsidR="00FD6146" w:rsidRPr="0075494D">
        <w:rPr>
          <w:rFonts w:eastAsia="Times New Roman"/>
          <w:sz w:val="28"/>
          <w:szCs w:val="28"/>
          <w:lang w:eastAsia="ru-RU"/>
        </w:rPr>
        <w:t xml:space="preserve"> </w:t>
      </w:r>
    </w:p>
    <w:p w:rsidR="00FD6146"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б) </w:t>
      </w:r>
      <w:r w:rsidRPr="0062232A">
        <w:rPr>
          <w:rFonts w:eastAsia="Times New Roman"/>
          <w:sz w:val="28"/>
          <w:szCs w:val="28"/>
          <w:lang w:eastAsia="ru-RU"/>
        </w:rPr>
        <w:t>Предметом проведения внеплановой проверки являются отношения по защите конкуренции и пресече</w:t>
      </w:r>
      <w:r>
        <w:rPr>
          <w:rFonts w:eastAsia="Times New Roman"/>
          <w:sz w:val="28"/>
          <w:szCs w:val="28"/>
          <w:lang w:eastAsia="ru-RU"/>
        </w:rPr>
        <w:t>нию антиконкурентных соглашений;</w:t>
      </w:r>
      <w:r w:rsidR="00FD6146">
        <w:rPr>
          <w:rFonts w:eastAsia="Times New Roman"/>
          <w:sz w:val="28"/>
          <w:szCs w:val="28"/>
          <w:lang w:eastAsia="ru-RU"/>
        </w:rPr>
        <w:t xml:space="preserve"> </w:t>
      </w:r>
    </w:p>
    <w:p w:rsidR="0062232A" w:rsidRPr="0062232A"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в) </w:t>
      </w:r>
      <w:r w:rsidRPr="0062232A">
        <w:rPr>
          <w:rFonts w:eastAsia="Times New Roman"/>
          <w:sz w:val="28"/>
          <w:szCs w:val="28"/>
          <w:lang w:eastAsia="ru-RU"/>
        </w:rPr>
        <w:t>Предметом проведения внеплановой проверки является соблюдение требований антимонопольного законодательства в части запрета на антиконкурентные соглашения со стороны хозяйствующих субъектов.</w:t>
      </w:r>
    </w:p>
    <w:p w:rsidR="0027766A" w:rsidRPr="0027766A" w:rsidRDefault="0077650D" w:rsidP="0027766A">
      <w:pPr>
        <w:tabs>
          <w:tab w:val="num" w:pos="284"/>
        </w:tabs>
        <w:spacing w:before="100" w:beforeAutospacing="1"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46</w:t>
      </w:r>
      <w:r w:rsidR="00FD6146" w:rsidRPr="0027766A">
        <w:rPr>
          <w:rFonts w:ascii="Times New Roman" w:eastAsia="Times New Roman" w:hAnsi="Times New Roman" w:cs="Times New Roman"/>
          <w:b/>
          <w:sz w:val="28"/>
          <w:szCs w:val="28"/>
          <w:lang w:eastAsia="ru-RU"/>
        </w:rPr>
        <w:t xml:space="preserve">. </w:t>
      </w:r>
      <w:r w:rsidR="0062232A" w:rsidRPr="0027766A">
        <w:rPr>
          <w:rFonts w:ascii="Times New Roman" w:eastAsia="Times New Roman" w:hAnsi="Times New Roman" w:cs="Times New Roman"/>
          <w:b/>
          <w:sz w:val="28"/>
          <w:szCs w:val="28"/>
          <w:lang w:eastAsia="ru-RU"/>
        </w:rPr>
        <w:t>Какое количество должностных лиц должно быть при проведении выездной проверки сотрудниками ФАС России?</w:t>
      </w:r>
      <w:r w:rsidR="0027766A">
        <w:rPr>
          <w:rFonts w:ascii="Times New Roman" w:eastAsia="Times New Roman" w:hAnsi="Times New Roman" w:cs="Times New Roman"/>
          <w:b/>
          <w:sz w:val="28"/>
          <w:szCs w:val="28"/>
          <w:lang w:eastAsia="ru-RU"/>
        </w:rPr>
        <w:br/>
      </w:r>
    </w:p>
    <w:p w:rsidR="0027766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енее трех человек; </w:t>
      </w:r>
    </w:p>
    <w:p w:rsidR="0062232A" w:rsidRPr="0062232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менее двух человек;</w:t>
      </w:r>
    </w:p>
    <w:p w:rsidR="0062232A" w:rsidRPr="00A00574"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менее трех человек.</w:t>
      </w:r>
    </w:p>
    <w:p w:rsidR="0062232A" w:rsidRPr="0027766A" w:rsidRDefault="0077650D" w:rsidP="0027766A">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0027766A" w:rsidRPr="0027766A">
        <w:rPr>
          <w:rFonts w:ascii="Times New Roman" w:eastAsia="Times New Roman" w:hAnsi="Times New Roman" w:cs="Times New Roman"/>
          <w:b/>
          <w:sz w:val="28"/>
          <w:szCs w:val="28"/>
          <w:lang w:eastAsia="ru-RU"/>
        </w:rPr>
        <w:t xml:space="preserve">. </w:t>
      </w:r>
      <w:r w:rsidR="0062232A" w:rsidRPr="0027766A">
        <w:rPr>
          <w:rFonts w:ascii="Times New Roman" w:eastAsia="Times New Roman" w:hAnsi="Times New Roman" w:cs="Times New Roman"/>
          <w:b/>
          <w:sz w:val="28"/>
          <w:szCs w:val="28"/>
          <w:lang w:eastAsia="ru-RU"/>
        </w:rPr>
        <w:t>Какое должностное лицо вправе продлить срок проведения проверки?</w:t>
      </w:r>
    </w:p>
    <w:p w:rsidR="0027766A" w:rsidRPr="0027766A" w:rsidRDefault="0027766A" w:rsidP="0027766A">
      <w:pPr>
        <w:spacing w:after="0" w:line="240" w:lineRule="auto"/>
        <w:jc w:val="both"/>
        <w:rPr>
          <w:rFonts w:ascii="Times New Roman" w:eastAsia="Times New Roman" w:hAnsi="Times New Roman" w:cs="Times New Roman"/>
          <w:sz w:val="16"/>
          <w:szCs w:val="16"/>
          <w:lang w:eastAsia="ru-RU"/>
        </w:rPr>
      </w:pP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Руководитель инспекции;</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Статс-секретарь;</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Руководитель антимонопольного органа</w:t>
      </w:r>
      <w:r w:rsidR="0062232A" w:rsidRPr="0062232A">
        <w:rPr>
          <w:rFonts w:ascii="Times New Roman" w:eastAsia="Times New Roman" w:hAnsi="Times New Roman" w:cs="Times New Roman"/>
          <w:sz w:val="28"/>
          <w:szCs w:val="28"/>
          <w:lang w:eastAsia="ru-RU"/>
        </w:rPr>
        <w:t>.</w:t>
      </w:r>
    </w:p>
    <w:p w:rsidR="0062232A" w:rsidRPr="0027766A" w:rsidRDefault="0077650D"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0027766A" w:rsidRPr="0027766A">
        <w:rPr>
          <w:rFonts w:ascii="Times New Roman" w:eastAsia="Times New Roman" w:hAnsi="Times New Roman" w:cs="Times New Roman"/>
          <w:b/>
          <w:sz w:val="28"/>
          <w:szCs w:val="28"/>
          <w:lang w:eastAsia="ru-RU"/>
        </w:rPr>
        <w:t xml:space="preserve">. </w:t>
      </w:r>
      <w:r w:rsidR="0062232A" w:rsidRPr="0027766A">
        <w:rPr>
          <w:rFonts w:ascii="Times New Roman" w:eastAsia="Times New Roman" w:hAnsi="Times New Roman" w:cs="Times New Roman"/>
          <w:b/>
          <w:sz w:val="28"/>
          <w:szCs w:val="28"/>
          <w:lang w:eastAsia="ru-RU"/>
        </w:rPr>
        <w:t>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24 часа до начала пр</w:t>
      </w:r>
      <w:r>
        <w:rPr>
          <w:rFonts w:ascii="Times New Roman" w:eastAsia="Times New Roman" w:hAnsi="Times New Roman" w:cs="Times New Roman"/>
          <w:sz w:val="28"/>
          <w:szCs w:val="28"/>
          <w:lang w:eastAsia="ru-RU"/>
        </w:rPr>
        <w:t>оверки любым доступным способом;</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уведомляется</w:t>
      </w:r>
      <w:r>
        <w:rPr>
          <w:rFonts w:ascii="Times New Roman" w:eastAsia="Times New Roman" w:hAnsi="Times New Roman" w:cs="Times New Roman"/>
          <w:sz w:val="28"/>
          <w:szCs w:val="28"/>
          <w:lang w:eastAsia="ru-RU"/>
        </w:rPr>
        <w:t>;</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три рабочих дня до начала проверки любым доступным способом.</w:t>
      </w:r>
    </w:p>
    <w:p w:rsidR="0062232A" w:rsidRPr="0062232A" w:rsidRDefault="0062232A" w:rsidP="0027766A">
      <w:pPr>
        <w:spacing w:after="0" w:line="240" w:lineRule="auto"/>
        <w:jc w:val="both"/>
        <w:rPr>
          <w:rFonts w:ascii="Times New Roman" w:eastAsia="Times New Roman" w:hAnsi="Times New Roman" w:cs="Times New Roman"/>
          <w:sz w:val="28"/>
          <w:szCs w:val="28"/>
          <w:lang w:eastAsia="ru-RU"/>
        </w:rPr>
      </w:pPr>
    </w:p>
    <w:p w:rsidR="0062232A" w:rsidRPr="0027766A" w:rsidRDefault="0077650D"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0027766A" w:rsidRPr="0027766A">
        <w:rPr>
          <w:rFonts w:ascii="Times New Roman" w:eastAsia="Times New Roman" w:hAnsi="Times New Roman" w:cs="Times New Roman"/>
          <w:b/>
          <w:sz w:val="28"/>
          <w:szCs w:val="28"/>
          <w:lang w:eastAsia="ru-RU"/>
        </w:rPr>
        <w:t xml:space="preserve">. </w:t>
      </w:r>
      <w:r w:rsidR="0062232A" w:rsidRPr="0027766A">
        <w:rPr>
          <w:rFonts w:ascii="Times New Roman" w:eastAsia="Times New Roman" w:hAnsi="Times New Roman" w:cs="Times New Roman"/>
          <w:b/>
          <w:sz w:val="28"/>
          <w:szCs w:val="28"/>
          <w:lang w:eastAsia="ru-RU"/>
        </w:rPr>
        <w:t>Какой документ составляется по результатам внеплановой выездной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г) </w:t>
      </w:r>
      <w:r w:rsidR="00B2471D" w:rsidRPr="00A00574">
        <w:rPr>
          <w:rFonts w:ascii="Times New Roman" w:eastAsia="Times New Roman" w:hAnsi="Times New Roman" w:cs="Times New Roman"/>
          <w:sz w:val="28"/>
          <w:szCs w:val="28"/>
          <w:lang w:eastAsia="ru-RU"/>
        </w:rPr>
        <w:t>а</w:t>
      </w:r>
      <w:r w:rsidR="0062232A" w:rsidRPr="00A00574">
        <w:rPr>
          <w:rFonts w:ascii="Times New Roman" w:eastAsia="Times New Roman" w:hAnsi="Times New Roman" w:cs="Times New Roman"/>
          <w:sz w:val="28"/>
          <w:szCs w:val="28"/>
          <w:lang w:eastAsia="ru-RU"/>
        </w:rPr>
        <w:t>кт проверки</w:t>
      </w:r>
      <w:r w:rsidR="0062232A" w:rsidRPr="0062232A">
        <w:rPr>
          <w:rFonts w:ascii="Times New Roman" w:eastAsia="Times New Roman" w:hAnsi="Times New Roman" w:cs="Times New Roman"/>
          <w:sz w:val="28"/>
          <w:szCs w:val="28"/>
          <w:lang w:eastAsia="ru-RU"/>
        </w:rPr>
        <w:t>.</w:t>
      </w:r>
    </w:p>
    <w:p w:rsidR="0062232A" w:rsidRPr="00BA6130" w:rsidRDefault="0077650D" w:rsidP="00BA6130">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r w:rsidR="0027766A" w:rsidRPr="00BA6130">
        <w:rPr>
          <w:rFonts w:ascii="Times New Roman" w:eastAsia="Times New Roman" w:hAnsi="Times New Roman" w:cs="Times New Roman"/>
          <w:b/>
          <w:sz w:val="28"/>
          <w:szCs w:val="28"/>
          <w:lang w:eastAsia="ru-RU"/>
        </w:rPr>
        <w:t xml:space="preserve">. </w:t>
      </w:r>
      <w:r w:rsidR="0062232A" w:rsidRPr="00BA6130">
        <w:rPr>
          <w:rFonts w:ascii="Times New Roman" w:eastAsia="Times New Roman" w:hAnsi="Times New Roman" w:cs="Times New Roman"/>
          <w:b/>
          <w:sz w:val="28"/>
          <w:szCs w:val="28"/>
          <w:lang w:eastAsia="ru-RU"/>
        </w:rPr>
        <w:t>Под картелем согласно Закона о защите конкуренции понимается.</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BA6130">
        <w:rPr>
          <w:rFonts w:ascii="Times New Roman" w:eastAsia="Times New Roman" w:hAnsi="Times New Roman" w:cs="Times New Roman"/>
          <w:sz w:val="28"/>
          <w:szCs w:val="28"/>
          <w:lang w:eastAsia="ru-RU"/>
        </w:rPr>
        <w:t xml:space="preserve">а) </w:t>
      </w:r>
      <w:r w:rsidR="0062232A" w:rsidRPr="0062232A">
        <w:rPr>
          <w:rFonts w:ascii="Times New Roman" w:eastAsia="Times New Roman" w:hAnsi="Times New Roman" w:cs="Times New Roman"/>
          <w:sz w:val="28"/>
          <w:szCs w:val="28"/>
          <w:lang w:eastAsia="ru-RU"/>
        </w:rPr>
        <w:t>Соглашения между хозяйствующими субъектами, осуществляющими про</w:t>
      </w:r>
      <w:r w:rsidR="00BA6130">
        <w:rPr>
          <w:rFonts w:ascii="Times New Roman" w:eastAsia="Times New Roman" w:hAnsi="Times New Roman" w:cs="Times New Roman"/>
          <w:sz w:val="28"/>
          <w:szCs w:val="28"/>
          <w:lang w:eastAsia="ru-RU"/>
        </w:rPr>
        <w:t>дажу товаров на товарных рынках;</w:t>
      </w:r>
    </w:p>
    <w:p w:rsidR="0062232A" w:rsidRPr="0062232A" w:rsidRDefault="00BA6130"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2232A" w:rsidRPr="0062232A">
        <w:rPr>
          <w:rFonts w:ascii="Times New Roman" w:eastAsia="Times New Roman" w:hAnsi="Times New Roman" w:cs="Times New Roman"/>
          <w:sz w:val="28"/>
          <w:szCs w:val="28"/>
          <w:lang w:eastAsia="ru-RU"/>
        </w:rPr>
        <w:t xml:space="preserve">Соглашения между хозяйствующими субъектами-конкурентами, осуществляющими продажу товаров на одном товарном рынке, или между </w:t>
      </w:r>
      <w:r w:rsidR="0062232A" w:rsidRPr="0062232A">
        <w:rPr>
          <w:rFonts w:ascii="Times New Roman" w:eastAsia="Times New Roman" w:hAnsi="Times New Roman" w:cs="Times New Roman"/>
          <w:sz w:val="28"/>
          <w:szCs w:val="28"/>
          <w:lang w:eastAsia="ru-RU"/>
        </w:rPr>
        <w:lastRenderedPageBreak/>
        <w:t>хозяйствующими субъектами, осуществляющими приобретение товаров на товарном рынке, если такие соглашения приводят к последствиям, указанным в части 1 статьи</w:t>
      </w:r>
      <w:r>
        <w:rPr>
          <w:rFonts w:ascii="Times New Roman" w:eastAsia="Times New Roman" w:hAnsi="Times New Roman" w:cs="Times New Roman"/>
          <w:sz w:val="28"/>
          <w:szCs w:val="28"/>
          <w:lang w:eastAsia="ru-RU"/>
        </w:rPr>
        <w:t xml:space="preserve"> 11 Закона о защите конкуренции</w:t>
      </w:r>
    </w:p>
    <w:p w:rsidR="0062232A" w:rsidRPr="0062232A" w:rsidRDefault="004F56B1" w:rsidP="00A00574">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к последствиям, указанным в части 1 статьи 11 Закона о защите конкуренции</w:t>
      </w:r>
      <w:r w:rsidR="0062232A" w:rsidRPr="0062232A">
        <w:rPr>
          <w:rFonts w:ascii="Times New Roman" w:eastAsia="Times New Roman" w:hAnsi="Times New Roman" w:cs="Times New Roman"/>
          <w:sz w:val="28"/>
          <w:szCs w:val="28"/>
          <w:lang w:eastAsia="ru-RU"/>
        </w:rPr>
        <w:t>.</w:t>
      </w:r>
    </w:p>
    <w:p w:rsidR="0062232A" w:rsidRPr="004F56B1" w:rsidRDefault="0077650D" w:rsidP="004F56B1">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004F56B1" w:rsidRPr="004F56B1">
        <w:rPr>
          <w:rFonts w:ascii="Times New Roman" w:eastAsia="Times New Roman" w:hAnsi="Times New Roman" w:cs="Times New Roman"/>
          <w:b/>
          <w:sz w:val="28"/>
          <w:szCs w:val="28"/>
          <w:lang w:eastAsia="ru-RU"/>
        </w:rPr>
        <w:t xml:space="preserve">. </w:t>
      </w:r>
      <w:r w:rsidR="0062232A" w:rsidRPr="004F56B1">
        <w:rPr>
          <w:rFonts w:ascii="Times New Roman" w:eastAsia="Times New Roman" w:hAnsi="Times New Roman" w:cs="Times New Roman"/>
          <w:b/>
          <w:sz w:val="28"/>
          <w:szCs w:val="28"/>
          <w:lang w:eastAsia="ru-RU"/>
        </w:rPr>
        <w:t>Запрещены ли федеральным законодательством «вертикальные» соглашения если такими соглашениями предусмотрено обязательство покупателя не продавать товар хозяйствующего субъекта, который является конкурентом продавца?</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азрешены;</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з</w:t>
      </w:r>
      <w:r w:rsidR="0062232A" w:rsidRPr="00A00574">
        <w:rPr>
          <w:rFonts w:ascii="Times New Roman" w:eastAsia="Times New Roman" w:hAnsi="Times New Roman" w:cs="Times New Roman"/>
          <w:sz w:val="28"/>
          <w:szCs w:val="28"/>
          <w:lang w:eastAsia="ru-RU"/>
        </w:rPr>
        <w:t>апрещены</w:t>
      </w:r>
      <w:r w:rsidR="0062232A" w:rsidRPr="0062232A">
        <w:rPr>
          <w:rFonts w:ascii="Times New Roman" w:eastAsia="Times New Roman" w:hAnsi="Times New Roman" w:cs="Times New Roman"/>
          <w:sz w:val="28"/>
          <w:szCs w:val="28"/>
          <w:lang w:eastAsia="ru-RU"/>
        </w:rPr>
        <w:t>.</w:t>
      </w:r>
    </w:p>
    <w:p w:rsidR="00AC10DE" w:rsidRDefault="00AC10DE" w:rsidP="00AC10DE">
      <w:pPr>
        <w:tabs>
          <w:tab w:val="left" w:pos="284"/>
        </w:tabs>
        <w:spacing w:after="0" w:line="240" w:lineRule="auto"/>
        <w:jc w:val="both"/>
        <w:rPr>
          <w:rFonts w:ascii="Times New Roman" w:eastAsia="Times New Roman" w:hAnsi="Times New Roman" w:cs="Times New Roman"/>
          <w:b/>
          <w:sz w:val="28"/>
          <w:szCs w:val="28"/>
          <w:lang w:eastAsia="ru-RU"/>
        </w:rPr>
      </w:pPr>
    </w:p>
    <w:p w:rsidR="0062232A" w:rsidRPr="004F56B1" w:rsidRDefault="0077650D" w:rsidP="00AC10DE">
      <w:pPr>
        <w:tabs>
          <w:tab w:val="left" w:pos="28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004F56B1" w:rsidRPr="004F56B1">
        <w:rPr>
          <w:rFonts w:ascii="Times New Roman" w:eastAsia="Times New Roman" w:hAnsi="Times New Roman" w:cs="Times New Roman"/>
          <w:b/>
          <w:sz w:val="28"/>
          <w:szCs w:val="28"/>
          <w:lang w:eastAsia="ru-RU"/>
        </w:rPr>
        <w:t xml:space="preserve">. </w:t>
      </w:r>
      <w:r w:rsidR="0062232A" w:rsidRPr="004F56B1">
        <w:rPr>
          <w:rFonts w:ascii="Times New Roman" w:eastAsia="Times New Roman" w:hAnsi="Times New Roman" w:cs="Times New Roman"/>
          <w:b/>
          <w:sz w:val="28"/>
          <w:szCs w:val="28"/>
          <w:lang w:eastAsia="ru-RU"/>
        </w:rPr>
        <w:t>В какой форме антимонопольным органом проводятся проверки?</w:t>
      </w:r>
    </w:p>
    <w:p w:rsidR="00AC10DE" w:rsidRPr="00AC10DE" w:rsidRDefault="00AC10DE" w:rsidP="00AC10DE">
      <w:pPr>
        <w:tabs>
          <w:tab w:val="left" w:pos="284"/>
        </w:tabs>
        <w:spacing w:after="0" w:line="240" w:lineRule="auto"/>
        <w:jc w:val="both"/>
        <w:rPr>
          <w:rFonts w:ascii="Times New Roman" w:eastAsia="Times New Roman" w:hAnsi="Times New Roman" w:cs="Times New Roman"/>
          <w:sz w:val="16"/>
          <w:szCs w:val="16"/>
          <w:lang w:eastAsia="ru-RU"/>
        </w:rPr>
      </w:pP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окументарной;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ыездной;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в</w:t>
      </w:r>
      <w:r w:rsidR="0062232A" w:rsidRPr="00A00574">
        <w:rPr>
          <w:rFonts w:ascii="Times New Roman" w:eastAsia="Times New Roman" w:hAnsi="Times New Roman" w:cs="Times New Roman"/>
          <w:sz w:val="28"/>
          <w:szCs w:val="28"/>
          <w:lang w:eastAsia="ru-RU"/>
        </w:rPr>
        <w:t>се вышеперечисленное</w:t>
      </w:r>
      <w:r w:rsidR="0062232A" w:rsidRPr="0062232A">
        <w:rPr>
          <w:rFonts w:ascii="Times New Roman" w:eastAsia="Times New Roman" w:hAnsi="Times New Roman" w:cs="Times New Roman"/>
          <w:sz w:val="28"/>
          <w:szCs w:val="28"/>
          <w:lang w:eastAsia="ru-RU"/>
        </w:rPr>
        <w:t>.</w:t>
      </w:r>
    </w:p>
    <w:p w:rsidR="009C2CFB" w:rsidRDefault="009C2CFB" w:rsidP="009C2CFB">
      <w:pPr>
        <w:rPr>
          <w:rFonts w:ascii="Times New Roman" w:hAnsi="Times New Roman" w:cs="Times New Roman"/>
          <w:sz w:val="28"/>
          <w:szCs w:val="28"/>
        </w:rPr>
      </w:pPr>
    </w:p>
    <w:p w:rsidR="00DD7A24" w:rsidRPr="00DD7A24" w:rsidRDefault="0077650D" w:rsidP="00DD7A24">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53</w:t>
      </w:r>
      <w:r w:rsidR="009C2CFB" w:rsidRPr="00DD7A24">
        <w:rPr>
          <w:rFonts w:ascii="Times New Roman" w:hAnsi="Times New Roman" w:cs="Times New Roman"/>
          <w:b/>
          <w:sz w:val="28"/>
          <w:szCs w:val="28"/>
        </w:rPr>
        <w:t xml:space="preserve">. </w:t>
      </w:r>
      <w:r w:rsidR="00DD7A24" w:rsidRPr="00DD7A24">
        <w:rPr>
          <w:rFonts w:ascii="Times New Roman" w:eastAsia="Calibri" w:hAnsi="Times New Roman" w:cs="Times New Roman"/>
          <w:b/>
          <w:sz w:val="28"/>
          <w:szCs w:val="28"/>
        </w:rPr>
        <w:t>В каком году у антимонопольного органа появились полномочия по направлению предупреждений?</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D7A24">
        <w:rPr>
          <w:rFonts w:ascii="Times New Roman" w:eastAsia="Calibri" w:hAnsi="Times New Roman" w:cs="Times New Roman"/>
          <w:sz w:val="28"/>
          <w:szCs w:val="28"/>
        </w:rPr>
        <w:t>в 2006 году</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w:t>
      </w:r>
      <w:r w:rsidRPr="00DD7A24">
        <w:rPr>
          <w:rFonts w:ascii="Times New Roman" w:eastAsia="Calibri" w:hAnsi="Times New Roman" w:cs="Times New Roman"/>
          <w:sz w:val="28"/>
          <w:szCs w:val="28"/>
        </w:rPr>
        <w:t xml:space="preserve"> 2009 году («второй антимонопольный пакет»)</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2012 году («третий антимонопольный пакет»);</w:t>
      </w: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w:t>
      </w:r>
      <w:r w:rsidRPr="00DD7A24">
        <w:rPr>
          <w:rFonts w:ascii="Times New Roman" w:eastAsia="Calibri" w:hAnsi="Times New Roman" w:cs="Times New Roman"/>
          <w:sz w:val="28"/>
          <w:szCs w:val="28"/>
        </w:rPr>
        <w:t xml:space="preserve"> в 2016 году («четвертый антимонопольный пакет»)</w:t>
      </w:r>
      <w:r>
        <w:rPr>
          <w:rFonts w:ascii="Times New Roman" w:eastAsia="Calibri" w:hAnsi="Times New Roman" w:cs="Times New Roman"/>
          <w:sz w:val="28"/>
          <w:szCs w:val="28"/>
        </w:rPr>
        <w:t>.</w:t>
      </w:r>
    </w:p>
    <w:p w:rsidR="00DD7A24" w:rsidRPr="00DD7A24" w:rsidRDefault="00DD7A24" w:rsidP="0077650D">
      <w:pPr>
        <w:autoSpaceDE w:val="0"/>
        <w:autoSpaceDN w:val="0"/>
        <w:adjustRightInd w:val="0"/>
        <w:spacing w:after="0" w:line="240" w:lineRule="auto"/>
        <w:jc w:val="both"/>
        <w:rPr>
          <w:rFonts w:ascii="Times New Roman" w:eastAsia="Calibri" w:hAnsi="Times New Roman" w:cs="Times New Roman"/>
          <w:sz w:val="28"/>
          <w:szCs w:val="28"/>
        </w:rPr>
      </w:pPr>
    </w:p>
    <w:p w:rsidR="00DD7A24" w:rsidRPr="0077650D" w:rsidRDefault="00DD7A24" w:rsidP="0077650D">
      <w:pPr>
        <w:pStyle w:val="a8"/>
        <w:numPr>
          <w:ilvl w:val="0"/>
          <w:numId w:val="33"/>
        </w:numPr>
        <w:spacing w:after="0" w:line="240" w:lineRule="auto"/>
        <w:ind w:left="0" w:firstLine="0"/>
        <w:jc w:val="both"/>
        <w:rPr>
          <w:rFonts w:ascii="Times New Roman" w:eastAsia="Calibri" w:hAnsi="Times New Roman" w:cs="Times New Roman"/>
          <w:b/>
          <w:sz w:val="28"/>
          <w:szCs w:val="28"/>
        </w:rPr>
      </w:pPr>
      <w:r w:rsidRPr="0077650D">
        <w:rPr>
          <w:rFonts w:ascii="Times New Roman" w:eastAsia="Calibri" w:hAnsi="Times New Roman" w:cs="Times New Roman"/>
          <w:b/>
          <w:sz w:val="28"/>
          <w:szCs w:val="28"/>
        </w:rPr>
        <w:t>Распространяется ли запрет, предусмотренный статьей 15 Закона о защите конкуренции, на действия федеральных органов законодательной власти?</w:t>
      </w:r>
    </w:p>
    <w:p w:rsidR="00DD7A24" w:rsidRPr="00DD7A24" w:rsidRDefault="00DD7A24" w:rsidP="00DD7A24">
      <w:pPr>
        <w:spacing w:after="0" w:line="240" w:lineRule="auto"/>
        <w:contextualSpacing/>
        <w:rPr>
          <w:rFonts w:ascii="Times New Roman" w:eastAsia="Calibri" w:hAnsi="Times New Roman" w:cs="Times New Roman"/>
          <w:sz w:val="16"/>
          <w:szCs w:val="16"/>
        </w:rPr>
      </w:pP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spacing w:after="0" w:line="240" w:lineRule="auto"/>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62232A" w:rsidRDefault="0062232A" w:rsidP="00DD7A24">
      <w:pPr>
        <w:rPr>
          <w:rFonts w:ascii="Times New Roman" w:hAnsi="Times New Roman" w:cs="Times New Roman"/>
          <w:sz w:val="28"/>
          <w:szCs w:val="28"/>
        </w:rPr>
      </w:pPr>
    </w:p>
    <w:p w:rsidR="00DD7A24" w:rsidRPr="0077650D" w:rsidRDefault="0077650D" w:rsidP="0077650D">
      <w:pPr>
        <w:pStyle w:val="a8"/>
        <w:numPr>
          <w:ilvl w:val="0"/>
          <w:numId w:val="33"/>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D7A24" w:rsidRPr="0077650D">
        <w:rPr>
          <w:rFonts w:ascii="Times New Roman" w:eastAsia="Calibri" w:hAnsi="Times New Roman" w:cs="Times New Roman"/>
          <w:b/>
          <w:sz w:val="28"/>
          <w:szCs w:val="28"/>
        </w:rPr>
        <w:t>По истечении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1 год со дня окончания нарушения или его обнаружения</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3 года со дня окончания нарушения или его обнаружения;</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D7A24">
        <w:rPr>
          <w:rFonts w:ascii="Times New Roman" w:eastAsia="Calibri" w:hAnsi="Times New Roman" w:cs="Times New Roman"/>
          <w:sz w:val="28"/>
          <w:szCs w:val="28"/>
        </w:rPr>
        <w:t xml:space="preserve"> 5 лет со дня окончания нарушения или его обнаружения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D7A24" w:rsidRPr="00DD7A24" w:rsidRDefault="00DD7A24" w:rsidP="0077650D">
      <w:pPr>
        <w:numPr>
          <w:ilvl w:val="0"/>
          <w:numId w:val="33"/>
        </w:numPr>
        <w:autoSpaceDE w:val="0"/>
        <w:autoSpaceDN w:val="0"/>
        <w:adjustRightInd w:val="0"/>
        <w:spacing w:after="0" w:line="240" w:lineRule="auto"/>
        <w:ind w:left="0" w:firstLine="0"/>
        <w:contextualSpacing/>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 xml:space="preserve">В течение какого срока решение и (или) предписание антимонопольного органа могут быть обжалованы в арбитражный суд? </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в течение одного месяца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DD7A24">
        <w:rPr>
          <w:rFonts w:ascii="Times New Roman" w:eastAsia="Calibri" w:hAnsi="Times New Roman" w:cs="Times New Roman"/>
          <w:sz w:val="28"/>
          <w:szCs w:val="28"/>
        </w:rPr>
        <w:t xml:space="preserve"> в течение двух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течение трех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sz w:val="28"/>
          <w:szCs w:val="28"/>
        </w:rPr>
        <w:br/>
      </w:r>
      <w:r w:rsidR="0077650D">
        <w:rPr>
          <w:rFonts w:ascii="Times New Roman" w:eastAsia="Calibri" w:hAnsi="Times New Roman" w:cs="Times New Roman"/>
          <w:b/>
          <w:sz w:val="28"/>
          <w:szCs w:val="28"/>
        </w:rPr>
        <w:t>57</w:t>
      </w:r>
      <w:r w:rsidRPr="00DD7A24">
        <w:rPr>
          <w:rFonts w:ascii="Times New Roman" w:eastAsia="Calibri" w:hAnsi="Times New Roman" w:cs="Times New Roman"/>
          <w:b/>
          <w:sz w:val="28"/>
          <w:szCs w:val="28"/>
        </w:rPr>
        <w:t>. Вправе ли члены комиссии воздерживаться от голосования при решении вопросов, возникающих в ходе рассмотрения дела о нарушении антимонопольного законодательства?</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A00574" w:rsidRDefault="00A00574"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61A9" w:rsidRDefault="0077650D"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58</w:t>
      </w:r>
      <w:r w:rsidR="002E61A9" w:rsidRPr="002E61A9">
        <w:rPr>
          <w:rFonts w:ascii="Times New Roman" w:eastAsia="Times New Roman" w:hAnsi="Times New Roman" w:cs="Times New Roman"/>
          <w:b/>
          <w:bCs/>
          <w:sz w:val="28"/>
          <w:szCs w:val="28"/>
          <w:lang w:eastAsia="ru-RU"/>
        </w:rPr>
        <w:t>. Какой орган государственной власти утверждает перечень жизненно необходимых и важнейших лекарственных препаратов?</w:t>
      </w:r>
    </w:p>
    <w:p w:rsidR="002E61A9" w:rsidRP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Президент Российской Федерации</w:t>
      </w:r>
      <w:r>
        <w:rPr>
          <w:rFonts w:ascii="Times New Roman" w:eastAsia="Times New Roman" w:hAnsi="Times New Roman" w:cs="Times New Roman"/>
          <w:bCs/>
          <w:sz w:val="28"/>
          <w:szCs w:val="28"/>
          <w:lang w:eastAsia="ru-RU"/>
        </w:rPr>
        <w:t>;</w:t>
      </w:r>
    </w:p>
    <w:p w:rsidR="002E61A9" w:rsidRPr="00A00574"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Правительство Российской Федерации</w:t>
      </w:r>
      <w:r w:rsidRPr="00A00574">
        <w:rPr>
          <w:rFonts w:ascii="Times New Roman" w:eastAsia="Calibri" w:hAnsi="Times New Roman" w:cs="Times New Roman"/>
          <w:color w:val="385623"/>
          <w:sz w:val="28"/>
          <w:szCs w:val="28"/>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 совместно с ФАС России</w:t>
      </w:r>
      <w:r>
        <w:rPr>
          <w:rFonts w:ascii="Times New Roman" w:eastAsia="Times New Roman" w:hAnsi="Times New Roman" w:cs="Times New Roman"/>
          <w:bCs/>
          <w:sz w:val="28"/>
          <w:szCs w:val="28"/>
          <w:lang w:eastAsia="ru-RU"/>
        </w:rPr>
        <w:t>.</w:t>
      </w:r>
    </w:p>
    <w:p w:rsidR="002E61A9" w:rsidRPr="002E61A9" w:rsidRDefault="002E61A9" w:rsidP="002E61A9">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E61A9" w:rsidRDefault="0077650D" w:rsidP="002E61A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2E61A9">
        <w:rPr>
          <w:rFonts w:ascii="Times New Roman" w:eastAsia="Times New Roman" w:hAnsi="Times New Roman" w:cs="Times New Roman"/>
          <w:b/>
          <w:sz w:val="28"/>
          <w:szCs w:val="28"/>
        </w:rPr>
        <w:t>9</w:t>
      </w:r>
      <w:r w:rsidR="002E61A9" w:rsidRPr="002E61A9">
        <w:rPr>
          <w:rFonts w:ascii="Times New Roman" w:eastAsia="Times New Roman" w:hAnsi="Times New Roman" w:cs="Times New Roman"/>
          <w:b/>
          <w:sz w:val="28"/>
          <w:szCs w:val="28"/>
        </w:rPr>
        <w:t xml:space="preserve">. </w:t>
      </w:r>
      <w:r w:rsidR="002E61A9" w:rsidRPr="002E61A9">
        <w:rPr>
          <w:rFonts w:ascii="Times New Roman" w:eastAsia="Times New Roman" w:hAnsi="Times New Roman" w:cs="Times New Roman"/>
          <w:b/>
          <w:bCs/>
          <w:sz w:val="28"/>
          <w:szCs w:val="28"/>
          <w:lang w:eastAsia="ru-RU"/>
        </w:rPr>
        <w:t>Какой орган государственной власти</w:t>
      </w:r>
      <w:r w:rsidR="002E61A9" w:rsidRPr="002E61A9">
        <w:rPr>
          <w:rFonts w:ascii="Times New Roman" w:eastAsia="Times New Roman" w:hAnsi="Times New Roman" w:cs="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002E61A9" w:rsidRPr="002E61A9">
        <w:rPr>
          <w:rFonts w:ascii="Times New Roman" w:eastAsia="Times New Roman" w:hAnsi="Times New Roman" w:cs="Times New Roman"/>
          <w:b/>
          <w:bCs/>
          <w:sz w:val="28"/>
          <w:szCs w:val="28"/>
          <w:lang w:eastAsia="ru-RU"/>
        </w:rPr>
        <w:t>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Правительство Российской Федерации</w:t>
      </w:r>
      <w:r>
        <w:rPr>
          <w:rFonts w:ascii="Times New Roman" w:eastAsia="Times New Roman" w:hAnsi="Times New Roman" w:cs="Times New Roman"/>
          <w:bCs/>
          <w:sz w:val="28"/>
          <w:szCs w:val="28"/>
          <w:lang w:eastAsia="ru-RU"/>
        </w:rPr>
        <w:t>;</w:t>
      </w:r>
      <w:r w:rsidRPr="002E61A9">
        <w:rPr>
          <w:rFonts w:ascii="Times New Roman" w:eastAsia="Times New Roman" w:hAnsi="Times New Roman" w:cs="Times New Roman"/>
          <w:bCs/>
          <w:sz w:val="28"/>
          <w:szCs w:val="28"/>
          <w:lang w:eastAsia="ru-RU"/>
        </w:rPr>
        <w:t xml:space="preserve"> </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Федеральная антимонопольная служба</w:t>
      </w:r>
      <w:r>
        <w:rPr>
          <w:rFonts w:ascii="Times New Roman" w:eastAsia="Times New Roman" w:hAnsi="Times New Roman" w:cs="Times New Roman"/>
          <w:bCs/>
          <w:sz w:val="28"/>
          <w:szCs w:val="28"/>
          <w:lang w:eastAsia="ru-RU"/>
        </w:rPr>
        <w:t>;</w:t>
      </w:r>
    </w:p>
    <w:p w:rsidR="002E61A9" w:rsidRPr="002E61A9" w:rsidRDefault="002E61A9" w:rsidP="009954EF">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rPr>
      </w:pPr>
      <w:r w:rsidRPr="002E61A9">
        <w:rPr>
          <w:rFonts w:ascii="Times New Roman" w:eastAsia="Times New Roman" w:hAnsi="Times New Roman" w:cs="Times New Roman"/>
          <w:bCs/>
          <w:sz w:val="28"/>
          <w:szCs w:val="28"/>
          <w:lang w:eastAsia="ru-RU"/>
        </w:rPr>
        <w:t>Федеральная служба по надзору в сфере здравоохранения.</w:t>
      </w:r>
    </w:p>
    <w:p w:rsidR="002E61A9" w:rsidRPr="002E61A9" w:rsidRDefault="002E61A9" w:rsidP="002E61A9">
      <w:pPr>
        <w:spacing w:after="0" w:line="240" w:lineRule="auto"/>
        <w:rPr>
          <w:rFonts w:ascii="Times New Roman" w:eastAsia="Times New Roman" w:hAnsi="Times New Roman" w:cs="Times New Roman"/>
          <w:b/>
          <w:sz w:val="28"/>
          <w:szCs w:val="28"/>
        </w:rPr>
      </w:pPr>
    </w:p>
    <w:p w:rsidR="002E61A9" w:rsidRDefault="0077650D" w:rsidP="002E61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r w:rsidR="002E61A9" w:rsidRPr="002E61A9">
        <w:rPr>
          <w:rFonts w:ascii="Times New Roman" w:eastAsia="Times New Roman" w:hAnsi="Times New Roman" w:cs="Times New Roman"/>
          <w:b/>
          <w:sz w:val="28"/>
          <w:szCs w:val="28"/>
        </w:rPr>
        <w:t xml:space="preserve">. Государственное регулирование цен на лекарственные препараты для медицинского применения осуществляется в том числе посредством </w:t>
      </w:r>
      <w:r w:rsidR="002E61A9" w:rsidRPr="002E61A9">
        <w:rPr>
          <w:rFonts w:ascii="Times New Roman" w:eastAsia="Times New Roman" w:hAnsi="Times New Roman" w:cs="Times New Roman"/>
          <w:b/>
          <w:bCs/>
          <w:sz w:val="28"/>
          <w:szCs w:val="28"/>
          <w:lang w:eastAsia="ru-RU"/>
        </w:rPr>
        <w:t>(отметить правильное)</w:t>
      </w:r>
      <w:r w:rsidR="002E61A9" w:rsidRPr="002E61A9">
        <w:rPr>
          <w:rFonts w:ascii="Times New Roman" w:eastAsia="Times New Roman" w:hAnsi="Times New Roman" w:cs="Times New Roman"/>
          <w:b/>
          <w:sz w:val="28"/>
          <w:szCs w:val="28"/>
        </w:rPr>
        <w:t>:</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 xml:space="preserve">утверждения методики установления производителями лекарственных препаратов предельных отпускных цен на лекарственные препараты, включенные в </w:t>
      </w:r>
      <w:r w:rsidRPr="002E61A9">
        <w:rPr>
          <w:rFonts w:ascii="Times New Roman" w:eastAsia="Times New Roman" w:hAnsi="Times New Roman" w:cs="Times New Roman"/>
          <w:sz w:val="28"/>
          <w:szCs w:val="28"/>
        </w:rPr>
        <w:lastRenderedPageBreak/>
        <w:t>перечень жизненно необходимых и важнейших лекарственных препаратов, а также внедрения механизмов формирования системы референтных цен</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9954EF">
      <w:pPr>
        <w:numPr>
          <w:ilvl w:val="0"/>
          <w:numId w:val="1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все вышеперечисленное верно</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28"/>
          <w:szCs w:val="28"/>
        </w:rPr>
      </w:pPr>
    </w:p>
    <w:p w:rsidR="002E61A9" w:rsidRDefault="0077650D" w:rsidP="002E61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61</w:t>
      </w:r>
      <w:r w:rsidR="002E61A9" w:rsidRPr="002E61A9">
        <w:rPr>
          <w:rFonts w:ascii="Times New Roman" w:eastAsia="Times New Roman" w:hAnsi="Times New Roman" w:cs="Times New Roman"/>
          <w:b/>
          <w:sz w:val="28"/>
          <w:szCs w:val="28"/>
        </w:rPr>
        <w:t>. 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наименование лекарственного препарата (международное непатентованное, или группировочное, или химическое и торговое наименования)</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номер регистрационного удостоверения лекарственного препарата</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размер предельной оптовой надбавки к фактической отпускной цене, установленной производителем лекарственного препарата (в рублях)</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зарегистрированная предельная отпускная цена в рублях</w:t>
      </w:r>
      <w:r>
        <w:rPr>
          <w:rFonts w:ascii="Times New Roman" w:eastAsia="Times New Roman" w:hAnsi="Times New Roman" w:cs="Times New Roman"/>
          <w:sz w:val="28"/>
          <w:szCs w:val="28"/>
        </w:rPr>
        <w:t>;</w:t>
      </w:r>
    </w:p>
    <w:p w:rsidR="002E61A9" w:rsidRPr="002E61A9" w:rsidRDefault="002E61A9" w:rsidP="009954EF">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штриховой код, нанесенный на вторичную (потребительскую) упаковку лекарственного препарата</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rPr>
          <w:rFonts w:ascii="Times New Roman" w:eastAsia="Calibri" w:hAnsi="Times New Roman" w:cs="Times New Roman"/>
          <w:sz w:val="28"/>
          <w:szCs w:val="28"/>
        </w:rPr>
      </w:pPr>
    </w:p>
    <w:p w:rsidR="002E61A9" w:rsidRDefault="0077650D" w:rsidP="002E61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62</w:t>
      </w:r>
      <w:r w:rsidR="002E61A9" w:rsidRPr="002E61A9">
        <w:rPr>
          <w:rFonts w:ascii="Times New Roman" w:eastAsia="Times New Roman" w:hAnsi="Times New Roman" w:cs="Times New Roman"/>
          <w:b/>
          <w:bCs/>
          <w:sz w:val="28"/>
          <w:szCs w:val="28"/>
          <w:lang w:eastAsia="ru-RU"/>
        </w:rPr>
        <w:t>. 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002E61A9" w:rsidRPr="002E61A9">
        <w:rPr>
          <w:rFonts w:ascii="Times New Roman" w:eastAsia="Times New Roman" w:hAnsi="Times New Roman" w:cs="Times New Roman"/>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16"/>
          <w:szCs w:val="16"/>
          <w:lang w:eastAsia="ru-RU"/>
        </w:rPr>
      </w:pP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Налоговая инспекция</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органы исполнительной власти субъектов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Министерство финансов Российской Федерации</w:t>
      </w:r>
      <w:r>
        <w:rPr>
          <w:rFonts w:ascii="Times New Roman" w:eastAsia="Times New Roman" w:hAnsi="Times New Roman" w:cs="Times New Roman"/>
          <w:sz w:val="28"/>
          <w:szCs w:val="28"/>
          <w:lang w:eastAsia="ru-RU"/>
        </w:rPr>
        <w:t>;</w:t>
      </w:r>
    </w:p>
    <w:p w:rsidR="002E61A9" w:rsidRPr="002E61A9" w:rsidRDefault="0077650D"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Роспотребнадзор</w:t>
      </w:r>
      <w:r>
        <w:rPr>
          <w:rFonts w:ascii="Times New Roman" w:eastAsia="Times New Roman" w:hAnsi="Times New Roman" w:cs="Times New Roman"/>
          <w:sz w:val="28"/>
          <w:szCs w:val="28"/>
          <w:lang w:eastAsia="ru-RU"/>
        </w:rPr>
        <w:t>.</w:t>
      </w:r>
    </w:p>
    <w:p w:rsidR="002E61A9" w:rsidRPr="002E61A9" w:rsidRDefault="002E61A9" w:rsidP="002E61A9">
      <w:pPr>
        <w:tabs>
          <w:tab w:val="left" w:pos="284"/>
        </w:tabs>
        <w:spacing w:after="0" w:line="240" w:lineRule="auto"/>
        <w:jc w:val="both"/>
        <w:rPr>
          <w:rFonts w:ascii="Times New Roman" w:eastAsia="Calibri" w:hAnsi="Times New Roman" w:cs="Times New Roman"/>
          <w:sz w:val="28"/>
          <w:szCs w:val="28"/>
        </w:rPr>
      </w:pPr>
    </w:p>
    <w:p w:rsidR="0094643C" w:rsidRPr="0094643C" w:rsidRDefault="0077650D" w:rsidP="0094643C">
      <w:pPr>
        <w:tabs>
          <w:tab w:val="left" w:pos="975"/>
        </w:tabs>
        <w:jc w:val="both"/>
        <w:rPr>
          <w:rFonts w:ascii="Times New Roman" w:eastAsia="Times New Roman" w:hAnsi="Times New Roman" w:cs="Times New Roman"/>
          <w:b/>
          <w:sz w:val="28"/>
          <w:szCs w:val="28"/>
        </w:rPr>
      </w:pPr>
      <w:r>
        <w:rPr>
          <w:rFonts w:ascii="Times New Roman" w:hAnsi="Times New Roman" w:cs="Times New Roman"/>
          <w:b/>
          <w:sz w:val="28"/>
          <w:szCs w:val="28"/>
        </w:rPr>
        <w:t>63</w:t>
      </w:r>
      <w:r w:rsidR="0094643C">
        <w:rPr>
          <w:rFonts w:ascii="Times New Roman" w:hAnsi="Times New Roman" w:cs="Times New Roman"/>
          <w:sz w:val="28"/>
          <w:szCs w:val="28"/>
        </w:rPr>
        <w:t>.</w:t>
      </w:r>
      <w:r w:rsidR="0094643C" w:rsidRPr="0094643C">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финансовая услуга это и есть товар</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понятие товара не включает в себя финансовую услугу.</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77650D" w:rsidP="0094643C">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r w:rsidR="0094643C" w:rsidRPr="0094643C">
        <w:rPr>
          <w:rFonts w:ascii="Times New Roman" w:eastAsia="Times New Roman" w:hAnsi="Times New Roman" w:cs="Times New Roman"/>
          <w:b/>
          <w:sz w:val="28"/>
          <w:szCs w:val="28"/>
        </w:rPr>
        <w:t>. Является ли ломбард с точки зрения Закона о защите конкуренции финансовой организацией:</w:t>
      </w:r>
    </w:p>
    <w:p w:rsidR="0094643C" w:rsidRPr="0094643C" w:rsidRDefault="0094643C" w:rsidP="0094643C">
      <w:pPr>
        <w:tabs>
          <w:tab w:val="left" w:pos="975"/>
        </w:tabs>
        <w:spacing w:after="0" w:line="240" w:lineRule="auto"/>
        <w:jc w:val="both"/>
        <w:rPr>
          <w:rFonts w:ascii="Times New Roman" w:eastAsia="Times New Roman" w:hAnsi="Times New Roman" w:cs="Times New Roman"/>
          <w:b/>
          <w:sz w:val="16"/>
          <w:szCs w:val="16"/>
        </w:rPr>
      </w:pP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lastRenderedPageBreak/>
        <w:t>а) да, ломбард – это финансовая организация</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ломбард не является финансовой организацией.</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77650D" w:rsidP="0094643C">
      <w:pPr>
        <w:tabs>
          <w:tab w:val="left" w:pos="975"/>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65</w:t>
      </w:r>
      <w:r w:rsidR="0094643C" w:rsidRPr="0094643C">
        <w:rPr>
          <w:rFonts w:ascii="Times New Roman" w:eastAsia="Times New Roman" w:hAnsi="Times New Roman" w:cs="Times New Roman"/>
          <w:b/>
          <w:sz w:val="28"/>
          <w:szCs w:val="28"/>
        </w:rPr>
        <w:t>.</w:t>
      </w:r>
      <w:r w:rsidR="0094643C" w:rsidRPr="0094643C">
        <w:rPr>
          <w:rFonts w:ascii="Times New Roman" w:eastAsia="Times New Roman" w:hAnsi="Times New Roman" w:cs="Times New Roman"/>
          <w:sz w:val="28"/>
          <w:szCs w:val="28"/>
        </w:rPr>
        <w:t xml:space="preserve"> </w:t>
      </w:r>
      <w:r w:rsidR="0094643C" w:rsidRPr="0094643C">
        <w:rPr>
          <w:rFonts w:ascii="Times New Roman" w:eastAsia="Times New Roman" w:hAnsi="Times New Roman" w:cs="Times New Roman"/>
          <w:b/>
          <w:bCs/>
          <w:sz w:val="28"/>
          <w:szCs w:val="28"/>
          <w:lang w:eastAsia="ru-RU"/>
        </w:rPr>
        <w:t>Дайте определение конкурентной цены финансовой услуги: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16"/>
          <w:szCs w:val="16"/>
        </w:rPr>
      </w:pP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а) цена, по которой финансовая услуга может быть оказана в условиях наличия признаков конкуренции;</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б) цена, по которой финансовая услуга может быть оказана в условиях конкуренции</w:t>
      </w:r>
      <w:r w:rsidRPr="0094643C">
        <w:rPr>
          <w:rFonts w:ascii="Times New Roman" w:eastAsia="Times New Roman" w:hAnsi="Times New Roman" w:cs="Times New Roman"/>
          <w:bCs/>
          <w:sz w:val="28"/>
          <w:szCs w:val="28"/>
          <w:lang w:eastAsia="ru-RU"/>
        </w:rPr>
        <w:t xml:space="preserve">;  </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цена, по которой финансовая услуга может быть оказана в условиях отсутствия антиконкурентного соглашения между доминирующими хозяйствующими субъектами.</w:t>
      </w:r>
    </w:p>
    <w:p w:rsidR="0094643C" w:rsidRP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4643C" w:rsidRPr="0094643C" w:rsidRDefault="0077650D" w:rsidP="00461A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66</w:t>
      </w:r>
      <w:r w:rsidR="0094643C" w:rsidRPr="0094643C">
        <w:rPr>
          <w:rFonts w:ascii="Times New Roman" w:eastAsia="Times New Roman" w:hAnsi="Times New Roman" w:cs="Times New Roman"/>
          <w:b/>
          <w:bCs/>
          <w:sz w:val="28"/>
          <w:szCs w:val="28"/>
          <w:lang w:eastAsia="ru-RU"/>
        </w:rPr>
        <w:t>. Кем утверждается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а) федеральным антимонопольным органом по согласованию с Центральным банком Российской Федерации</w:t>
      </w:r>
      <w:r w:rsidRPr="0094643C">
        <w:rPr>
          <w:rFonts w:ascii="Times New Roman" w:eastAsia="Times New Roman" w:hAnsi="Times New Roman" w:cs="Times New Roman"/>
          <w:bCs/>
          <w:sz w:val="28"/>
          <w:szCs w:val="28"/>
          <w:lang w:eastAsia="ru-RU"/>
        </w:rPr>
        <w:t>;</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б) Правительством Российской Федерации по согласованию с Центральным банком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Министерством финансов Российской Федерации.</w:t>
      </w:r>
    </w:p>
    <w:p w:rsid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1A20" w:rsidRPr="00461A20" w:rsidRDefault="0077650D"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67</w:t>
      </w:r>
      <w:r w:rsidR="00461A20">
        <w:rPr>
          <w:rFonts w:ascii="Times New Roman" w:eastAsia="Times New Roman" w:hAnsi="Times New Roman" w:cs="Times New Roman"/>
          <w:b/>
          <w:sz w:val="28"/>
          <w:szCs w:val="28"/>
        </w:rPr>
        <w:t>.</w:t>
      </w:r>
      <w:r w:rsidR="00461A20" w:rsidRPr="00461A20">
        <w:rPr>
          <w:rFonts w:ascii="Times New Roman" w:eastAsia="Times New Roman" w:hAnsi="Times New Roman" w:cs="Times New Roman"/>
          <w:b/>
          <w:sz w:val="28"/>
          <w:szCs w:val="28"/>
        </w:rPr>
        <w:t xml:space="preserve"> 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 (выберете верное утверждение):</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представители Министерства финансов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б) представители Центрального банка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в состав комиссии входят только представители антимонопольного органа</w:t>
      </w:r>
      <w:r w:rsidRPr="00461A20">
        <w:rPr>
          <w:rFonts w:ascii="Times New Roman" w:eastAsia="Times New Roman" w:hAnsi="Times New Roman" w:cs="Times New Roman"/>
          <w:sz w:val="28"/>
          <w:szCs w:val="28"/>
        </w:rPr>
        <w:t xml:space="preserve">. </w:t>
      </w:r>
    </w:p>
    <w:p w:rsidR="00461A20" w:rsidRPr="00461A20" w:rsidRDefault="00461A20" w:rsidP="00461A20">
      <w:pPr>
        <w:tabs>
          <w:tab w:val="left" w:pos="975"/>
        </w:tabs>
        <w:spacing w:after="0" w:line="240" w:lineRule="auto"/>
        <w:ind w:firstLine="709"/>
        <w:jc w:val="both"/>
        <w:rPr>
          <w:rFonts w:ascii="Times New Roman" w:eastAsia="Times New Roman" w:hAnsi="Times New Roman" w:cs="Times New Roman"/>
          <w:sz w:val="28"/>
          <w:szCs w:val="28"/>
        </w:rPr>
      </w:pPr>
    </w:p>
    <w:p w:rsidR="00461A20" w:rsidRPr="00461A20" w:rsidRDefault="0077650D"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68</w:t>
      </w:r>
      <w:r w:rsidR="00461A20" w:rsidRPr="00461A20">
        <w:rPr>
          <w:rFonts w:ascii="Times New Roman" w:eastAsia="Times New Roman" w:hAnsi="Times New Roman" w:cs="Times New Roman"/>
          <w:b/>
          <w:sz w:val="28"/>
          <w:szCs w:val="28"/>
        </w:rPr>
        <w:t>. Может ли быть признано доминирующим положение каждой финансовой организации из нескольких финансовых организаций (коллективное доминирование), если совокупная доля не более чем трех финансовых организаций, доля каждой из которых больше долей других финансовых организаций на соответствующем товарном рынке (но не менее 8 процентов), превышает пятьдесят процентов?</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да, может быть признано такое коллективное доминирование финансовых организаций;</w:t>
      </w:r>
    </w:p>
    <w:p w:rsid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б) нет, одновременно на одном рынке финансовых услуг не может быть признано доминирующим положение нескольких финансовых организаций</w:t>
      </w:r>
      <w:r w:rsidRPr="00461A20">
        <w:rPr>
          <w:rFonts w:ascii="Times New Roman" w:eastAsia="Times New Roman" w:hAnsi="Times New Roman" w:cs="Times New Roman"/>
          <w:sz w:val="28"/>
          <w:szCs w:val="28"/>
        </w:rPr>
        <w:t>.</w:t>
      </w:r>
    </w:p>
    <w:p w:rsidR="00461A20" w:rsidRDefault="00461A20" w:rsidP="00461A20">
      <w:pPr>
        <w:rPr>
          <w:rFonts w:ascii="Times New Roman" w:eastAsia="Times New Roman" w:hAnsi="Times New Roman" w:cs="Times New Roman"/>
          <w:sz w:val="28"/>
          <w:szCs w:val="28"/>
        </w:rPr>
      </w:pPr>
    </w:p>
    <w:p w:rsidR="00AF31AD" w:rsidRDefault="0077650D" w:rsidP="00AF31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69</w:t>
      </w:r>
      <w:r w:rsidR="00AF31AD" w:rsidRPr="00AF31AD">
        <w:rPr>
          <w:rFonts w:ascii="Times New Roman" w:eastAsia="Times New Roman" w:hAnsi="Times New Roman" w:cs="Times New Roman"/>
          <w:b/>
          <w:sz w:val="28"/>
          <w:szCs w:val="28"/>
          <w:lang w:eastAsia="ru-RU"/>
        </w:rPr>
        <w:t>. Выберите верное утверждение:</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lastRenderedPageBreak/>
        <w:t>а) Доминирующим положение финансовой организации может быть признано в случае, если доля такого финансовой организации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w:t>
      </w:r>
      <w:r>
        <w:rPr>
          <w:rFonts w:ascii="Times New Roman" w:eastAsia="Times New Roman" w:hAnsi="Times New Roman" w:cs="Times New Roman"/>
          <w:sz w:val="28"/>
          <w:szCs w:val="28"/>
          <w:lang w:eastAsia="ru-RU"/>
        </w:rPr>
        <w:t>х рынках в Российской Федерации;</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r>
        <w:rPr>
          <w:rFonts w:ascii="Times New Roman" w:eastAsia="Times New Roman" w:hAnsi="Times New Roman" w:cs="Times New Roman"/>
          <w:sz w:val="28"/>
          <w:szCs w:val="28"/>
          <w:lang w:eastAsia="ru-RU"/>
        </w:rPr>
        <w:t>;</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Доминирующим положение финансовой организации может быть признано только в случае, если доля такой финансовой организации превышает тридцать пять процентов на единственном в Российской Федерации товарном рынке или пятьдесят процентов на товарном рынке, обращающийся на котором товар обращается также на иных товарных рынках в Российской Федерации.</w:t>
      </w:r>
    </w:p>
    <w:p w:rsidR="00AF31AD" w:rsidRPr="00AF31AD" w:rsidRDefault="00AF31AD" w:rsidP="00AF31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31AD" w:rsidRDefault="0077650D" w:rsidP="006E06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w:t>
      </w:r>
      <w:r w:rsidR="00AF31AD" w:rsidRPr="00AF31AD">
        <w:rPr>
          <w:rFonts w:ascii="Times New Roman" w:eastAsia="Times New Roman" w:hAnsi="Times New Roman" w:cs="Times New Roman"/>
          <w:b/>
          <w:sz w:val="28"/>
          <w:szCs w:val="28"/>
          <w:lang w:eastAsia="ru-RU"/>
        </w:rPr>
        <w:t>. Допускаются ли «вертикальные» соглашения между финансовыми организациями, если эти соглашения являются договорами коммерческой концессии?</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определяется в каждом конкретном случае</w:t>
      </w:r>
      <w:r>
        <w:rPr>
          <w:rFonts w:ascii="Times New Roman" w:eastAsia="Times New Roman" w:hAnsi="Times New Roman" w:cs="Times New Roman"/>
          <w:sz w:val="28"/>
          <w:szCs w:val="28"/>
          <w:lang w:eastAsia="ru-RU"/>
        </w:rPr>
        <w:t>.</w:t>
      </w:r>
    </w:p>
    <w:p w:rsidR="00AF31AD" w:rsidRPr="00AF31AD" w:rsidRDefault="00AF31AD" w:rsidP="00AF31AD">
      <w:pPr>
        <w:tabs>
          <w:tab w:val="left" w:pos="975"/>
        </w:tabs>
        <w:spacing w:after="0" w:line="240" w:lineRule="auto"/>
        <w:ind w:firstLine="709"/>
        <w:jc w:val="both"/>
        <w:rPr>
          <w:rFonts w:ascii="Times New Roman" w:eastAsia="Times New Roman" w:hAnsi="Times New Roman" w:cs="Times New Roman"/>
          <w:sz w:val="28"/>
          <w:szCs w:val="28"/>
        </w:rPr>
      </w:pPr>
    </w:p>
    <w:p w:rsidR="00AF31AD" w:rsidRDefault="0077650D" w:rsidP="006E0698">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71</w:t>
      </w:r>
      <w:r w:rsidR="00AF31AD" w:rsidRPr="00AF31AD">
        <w:rPr>
          <w:rFonts w:ascii="Times New Roman" w:eastAsia="Times New Roman" w:hAnsi="Times New Roman" w:cs="Times New Roman"/>
          <w:b/>
          <w:sz w:val="28"/>
          <w:szCs w:val="28"/>
        </w:rPr>
        <w:t>. Исходя из требований статьи 18 Закона о защите конкуренции, должны ли органы законодательной власти субъектов Российской Федерации заключать независимо от суммы сделки договоры с финансовыми организациями для оказания услуг по открытию и ведению банковских счетов только по результатам конкурентных процедур, проводимых в 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E0698" w:rsidRPr="00AF31AD" w:rsidRDefault="006E0698" w:rsidP="006E0698">
      <w:pPr>
        <w:tabs>
          <w:tab w:val="left" w:pos="975"/>
        </w:tabs>
        <w:spacing w:after="0" w:line="240" w:lineRule="auto"/>
        <w:jc w:val="both"/>
        <w:rPr>
          <w:rFonts w:ascii="Times New Roman" w:eastAsia="Times New Roman" w:hAnsi="Times New Roman" w:cs="Times New Roman"/>
          <w:b/>
          <w:sz w:val="16"/>
          <w:szCs w:val="16"/>
        </w:rPr>
      </w:pP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а) да, должны, путем проведения открытого конкурса или открытого аукциона;</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б) да, должны, путем проведения запроса предложений или запроса котировок;</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нет, не должны, требования статьи 18 Закона о защите конкуренции к органам законодательной власти не применимы</w:t>
      </w:r>
      <w:r w:rsidRPr="00AF31AD">
        <w:rPr>
          <w:rFonts w:ascii="Times New Roman" w:eastAsia="Times New Roman" w:hAnsi="Times New Roman" w:cs="Times New Roman"/>
          <w:sz w:val="28"/>
          <w:szCs w:val="28"/>
        </w:rPr>
        <w:t xml:space="preserve">. </w:t>
      </w:r>
    </w:p>
    <w:p w:rsidR="002F15FC" w:rsidRDefault="002F15FC" w:rsidP="002F15FC">
      <w:pPr>
        <w:tabs>
          <w:tab w:val="left" w:pos="4215"/>
        </w:tabs>
        <w:rPr>
          <w:rFonts w:ascii="Times New Roman" w:eastAsia="Times New Roman" w:hAnsi="Times New Roman" w:cs="Times New Roman"/>
          <w:b/>
          <w:sz w:val="28"/>
          <w:szCs w:val="28"/>
          <w:u w:val="single"/>
        </w:rPr>
      </w:pPr>
    </w:p>
    <w:p w:rsidR="004B7D2F" w:rsidRDefault="0077650D" w:rsidP="00A00574">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72</w:t>
      </w:r>
      <w:r w:rsidR="002F15FC" w:rsidRPr="004B7D2F">
        <w:rPr>
          <w:rFonts w:ascii="Times New Roman" w:eastAsia="Times New Roman" w:hAnsi="Times New Roman" w:cs="Times New Roman"/>
          <w:b/>
          <w:sz w:val="28"/>
          <w:szCs w:val="28"/>
        </w:rPr>
        <w:t>.</w:t>
      </w:r>
      <w:r w:rsidR="004B7D2F">
        <w:rPr>
          <w:rFonts w:ascii="Times New Roman" w:eastAsia="Times New Roman" w:hAnsi="Times New Roman" w:cs="Times New Roman"/>
          <w:sz w:val="28"/>
          <w:szCs w:val="28"/>
        </w:rPr>
        <w:t xml:space="preserve"> </w:t>
      </w:r>
      <w:r w:rsidR="004B7D2F" w:rsidRPr="004B7D2F">
        <w:rPr>
          <w:rFonts w:ascii="Times New Roman" w:eastAsia="Times New Roman" w:hAnsi="Times New Roman" w:cs="Times New Roman"/>
          <w:b/>
          <w:sz w:val="28"/>
          <w:szCs w:val="28"/>
          <w:lang w:eastAsia="ru-RU"/>
        </w:rPr>
        <w:t xml:space="preserve">Какие субъекты имеют право предоставлять государственную или муниципальную преференцию: </w:t>
      </w:r>
    </w:p>
    <w:p w:rsidR="0080641B" w:rsidRPr="00A00574" w:rsidRDefault="004B7D2F" w:rsidP="00A00574">
      <w:pPr>
        <w:spacing w:after="0" w:line="240" w:lineRule="auto"/>
        <w:jc w:val="both"/>
        <w:rPr>
          <w:rFonts w:ascii="Times New Roman" w:eastAsia="Times New Roman" w:hAnsi="Times New Roman" w:cs="Times New Roman"/>
          <w:sz w:val="28"/>
          <w:szCs w:val="28"/>
          <w:lang w:eastAsia="ru-RU"/>
        </w:rPr>
      </w:pPr>
      <w:r w:rsidRPr="004B7D2F">
        <w:rPr>
          <w:rFonts w:ascii="Times New Roman" w:eastAsia="Times New Roman" w:hAnsi="Times New Roman" w:cs="Times New Roman"/>
          <w:sz w:val="28"/>
          <w:szCs w:val="28"/>
          <w:lang w:eastAsia="ru-RU"/>
        </w:rPr>
        <w:t>а) Федеральный орган исполнительной власти, орган государственной власти субъекта РФ, орган местного самоуправления, иные осуществляющие функции указанных органов органы или организации</w:t>
      </w:r>
      <w:r w:rsidR="0080641B" w:rsidRPr="00A00574">
        <w:rPr>
          <w:rFonts w:ascii="Times New Roman" w:eastAsia="Times New Roman" w:hAnsi="Times New Roman" w:cs="Times New Roman"/>
          <w:sz w:val="28"/>
          <w:szCs w:val="28"/>
          <w:lang w:eastAsia="ru-RU"/>
        </w:rPr>
        <w:t>;</w:t>
      </w:r>
    </w:p>
    <w:p w:rsidR="004B7D2F" w:rsidRPr="004B7D2F" w:rsidRDefault="0080641B" w:rsidP="00A00574">
      <w:pPr>
        <w:spacing w:after="0" w:line="240" w:lineRule="auto"/>
        <w:jc w:val="both"/>
        <w:rPr>
          <w:rFonts w:ascii="Times New Roman" w:eastAsia="Times New Roman" w:hAnsi="Times New Roman" w:cs="Times New Roman"/>
          <w:i/>
          <w:sz w:val="28"/>
          <w:szCs w:val="28"/>
          <w:lang w:eastAsia="ru-RU"/>
        </w:rPr>
      </w:pPr>
      <w:r w:rsidRPr="0080641B">
        <w:rPr>
          <w:rFonts w:ascii="Times New Roman" w:eastAsia="Times New Roman" w:hAnsi="Times New Roman" w:cs="Times New Roman"/>
          <w:sz w:val="28"/>
          <w:szCs w:val="28"/>
          <w:lang w:eastAsia="ru-RU"/>
        </w:rPr>
        <w:t>б)</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sz w:val="28"/>
          <w:szCs w:val="28"/>
          <w:lang w:eastAsia="ru-RU"/>
        </w:rPr>
        <w:t xml:space="preserve">Федеральный орган исполнительной власти, орган государственной власти субъекта РФ, орган местного самоуправления, государственные и муниципальные </w:t>
      </w:r>
      <w:r w:rsidR="004B7D2F" w:rsidRPr="004B7D2F">
        <w:rPr>
          <w:rFonts w:ascii="Times New Roman" w:eastAsia="Times New Roman" w:hAnsi="Times New Roman" w:cs="Times New Roman"/>
          <w:sz w:val="28"/>
          <w:szCs w:val="28"/>
          <w:lang w:eastAsia="ru-RU"/>
        </w:rPr>
        <w:lastRenderedPageBreak/>
        <w:t>унитарные предприятия, иные осуществляющие функции указанных</w:t>
      </w:r>
      <w:r>
        <w:rPr>
          <w:rFonts w:ascii="Times New Roman" w:eastAsia="Times New Roman" w:hAnsi="Times New Roman" w:cs="Times New Roman"/>
          <w:sz w:val="28"/>
          <w:szCs w:val="28"/>
          <w:lang w:eastAsia="ru-RU"/>
        </w:rPr>
        <w:t xml:space="preserve"> органов органы или организации;</w:t>
      </w:r>
    </w:p>
    <w:p w:rsidR="004B7D2F" w:rsidRDefault="0080641B" w:rsidP="00A0057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w:t>
      </w:r>
    </w:p>
    <w:p w:rsidR="0080641B" w:rsidRPr="004B7D2F" w:rsidRDefault="0080641B" w:rsidP="00A00574">
      <w:pPr>
        <w:spacing w:after="200" w:line="240" w:lineRule="auto"/>
        <w:contextualSpacing/>
        <w:jc w:val="both"/>
        <w:rPr>
          <w:rFonts w:ascii="Times New Roman" w:eastAsia="Times New Roman" w:hAnsi="Times New Roman" w:cs="Times New Roman"/>
          <w:sz w:val="28"/>
          <w:szCs w:val="28"/>
          <w:lang w:eastAsia="ru-RU"/>
        </w:rPr>
      </w:pPr>
    </w:p>
    <w:p w:rsidR="004B7D2F" w:rsidRPr="004B7D2F" w:rsidRDefault="0077650D"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73</w:t>
      </w:r>
      <w:r w:rsidR="004B7D2F" w:rsidRPr="004B7D2F">
        <w:rPr>
          <w:rFonts w:ascii="Times New Roman" w:eastAsia="Times New Roman" w:hAnsi="Times New Roman" w:cs="Times New Roman"/>
          <w:b/>
          <w:sz w:val="28"/>
          <w:szCs w:val="28"/>
          <w:lang w:eastAsia="ru-RU"/>
        </w:rPr>
        <w:t>.</w:t>
      </w:r>
      <w:r w:rsidR="0080641B">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 случае несоответствия представленных заявления о даче согласия на предоставление государственной преференции и (или) документов требованиям, установленным ч. 1 статьи 20 Закона о защите конкуренции, в течение какого срока антимонопольный орган принимает решение о возврате документов?</w:t>
      </w:r>
      <w:r w:rsidR="004B7D2F" w:rsidRPr="004B7D2F">
        <w:rPr>
          <w:rFonts w:ascii="Times New Roman" w:eastAsia="Times New Roman" w:hAnsi="Times New Roman" w:cs="Times New Roman"/>
          <w:b/>
          <w:i/>
          <w:sz w:val="28"/>
          <w:szCs w:val="28"/>
          <w:lang w:eastAsia="ru-RU"/>
        </w:rPr>
        <w:t xml:space="preserve"> </w:t>
      </w:r>
    </w:p>
    <w:p w:rsidR="004B7D2F" w:rsidRPr="00A00574" w:rsidRDefault="00501EBE" w:rsidP="00A00574">
      <w:pPr>
        <w:spacing w:after="20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10 дней</w:t>
      </w:r>
      <w:r w:rsidRPr="00A00574">
        <w:rPr>
          <w:rFonts w:ascii="Times New Roman" w:eastAsia="Times New Roman" w:hAnsi="Times New Roman" w:cs="Times New Roman"/>
          <w:i/>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20 дней</w:t>
      </w:r>
      <w:r>
        <w:rPr>
          <w:rFonts w:ascii="Times New Roman" w:eastAsia="Times New Roman" w:hAnsi="Times New Roman" w:cs="Times New Roman"/>
          <w:sz w:val="28"/>
          <w:szCs w:val="28"/>
          <w:lang w:eastAsia="ru-RU"/>
        </w:rPr>
        <w:t>;</w:t>
      </w:r>
    </w:p>
    <w:p w:rsid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1 месяц.</w:t>
      </w:r>
    </w:p>
    <w:p w:rsidR="00501EBE" w:rsidRPr="004B7D2F" w:rsidRDefault="00501EBE"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77650D"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74</w:t>
      </w:r>
      <w:r w:rsidR="004B7D2F" w:rsidRPr="004B7D2F">
        <w:rPr>
          <w:rFonts w:ascii="Times New Roman" w:eastAsia="Times New Roman" w:hAnsi="Times New Roman" w:cs="Times New Roman"/>
          <w:b/>
          <w:sz w:val="28"/>
          <w:szCs w:val="28"/>
          <w:lang w:eastAsia="ru-RU"/>
        </w:rPr>
        <w:t>. 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 конкуренцию?</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предельный срок предоставления государственной или муниципальной преференции, размер государственной или муниципальной преференции</w:t>
      </w:r>
      <w:r>
        <w:rPr>
          <w:rFonts w:ascii="Times New Roman" w:eastAsia="Times New Roman" w:hAnsi="Times New Roman" w:cs="Times New Roman"/>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круг лиц, которым может быть предоставлена государственная или муниципальная преференция</w:t>
      </w:r>
      <w:r>
        <w:rPr>
          <w:rFonts w:ascii="Times New Roman" w:eastAsia="Times New Roman" w:hAnsi="Times New Roman" w:cs="Times New Roman"/>
          <w:sz w:val="28"/>
          <w:szCs w:val="28"/>
          <w:lang w:eastAsia="ru-RU"/>
        </w:rPr>
        <w:t>;</w:t>
      </w:r>
    </w:p>
    <w:p w:rsidR="00501EBE"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sidRPr="00A00574">
        <w:rPr>
          <w:rFonts w:ascii="Times New Roman" w:eastAsia="Times New Roman" w:hAnsi="Times New Roman" w:cs="Times New Roman"/>
          <w:sz w:val="28"/>
          <w:szCs w:val="28"/>
          <w:lang w:eastAsia="ru-RU"/>
        </w:rPr>
        <w:t xml:space="preserve">в) </w:t>
      </w:r>
      <w:r w:rsidR="004B7D2F" w:rsidRPr="00A00574">
        <w:rPr>
          <w:rFonts w:ascii="Times New Roman" w:eastAsia="Times New Roman" w:hAnsi="Times New Roman" w:cs="Times New Roman"/>
          <w:sz w:val="28"/>
          <w:szCs w:val="28"/>
          <w:lang w:eastAsia="ru-RU"/>
        </w:rPr>
        <w:t>все перечисленные</w:t>
      </w:r>
      <w:r w:rsidR="00A00574">
        <w:rPr>
          <w:rFonts w:ascii="Times New Roman" w:eastAsia="Times New Roman" w:hAnsi="Times New Roman" w:cs="Times New Roman"/>
          <w:i/>
          <w:sz w:val="28"/>
          <w:szCs w:val="28"/>
          <w:lang w:eastAsia="ru-RU"/>
        </w:rPr>
        <w:t>.</w:t>
      </w:r>
    </w:p>
    <w:p w:rsidR="004B7D2F" w:rsidRPr="004B7D2F" w:rsidRDefault="0077650D"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75</w:t>
      </w:r>
      <w:r w:rsidR="004B7D2F" w:rsidRPr="004B7D2F">
        <w:rPr>
          <w:rFonts w:ascii="Times New Roman" w:eastAsia="Times New Roman" w:hAnsi="Times New Roman" w:cs="Times New Roman"/>
          <w:b/>
          <w:sz w:val="28"/>
          <w:szCs w:val="28"/>
          <w:lang w:eastAsia="ru-RU"/>
        </w:rPr>
        <w:t>. 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в месячный срок с даты предоставления государственной или муниципальной преференции</w:t>
      </w:r>
      <w:r w:rsidRPr="00501EBE">
        <w:rPr>
          <w:rFonts w:ascii="Times New Roman" w:eastAsia="Times New Roman" w:hAnsi="Times New Roman" w:cs="Times New Roman"/>
          <w:sz w:val="28"/>
          <w:szCs w:val="28"/>
          <w:lang w:eastAsia="ru-RU"/>
        </w:rPr>
        <w:t>;</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77650D"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76</w:t>
      </w:r>
      <w:r w:rsidR="004B7D2F" w:rsidRPr="004B7D2F">
        <w:rPr>
          <w:rFonts w:ascii="Times New Roman" w:eastAsia="Times New Roman" w:hAnsi="Times New Roman" w:cs="Times New Roman"/>
          <w:b/>
          <w:sz w:val="28"/>
          <w:szCs w:val="28"/>
          <w:lang w:eastAsia="ru-RU"/>
        </w:rPr>
        <w:t>. Что из перечисленного не является государственной или муниципальной преференцией: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lastRenderedPageBreak/>
        <w:t xml:space="preserve">в) </w:t>
      </w:r>
      <w:r w:rsidR="004B7D2F" w:rsidRPr="0022684E">
        <w:rPr>
          <w:rFonts w:ascii="Times New Roman" w:eastAsia="Times New Roman" w:hAnsi="Times New Roman" w:cs="Times New Roman"/>
          <w:sz w:val="28"/>
          <w:szCs w:val="28"/>
          <w:lang w:eastAsia="ru-RU"/>
        </w:rPr>
        <w:t>все перечисленное</w:t>
      </w:r>
      <w:r w:rsidRPr="0022684E">
        <w:rPr>
          <w:rFonts w:ascii="Times New Roman" w:eastAsia="Times New Roman" w:hAnsi="Times New Roman" w:cs="Times New Roman"/>
          <w:i/>
          <w:sz w:val="28"/>
          <w:szCs w:val="28"/>
          <w:lang w:eastAsia="ru-RU"/>
        </w:rPr>
        <w:t>.</w:t>
      </w:r>
    </w:p>
    <w:p w:rsidR="00501EBE" w:rsidRDefault="0077650D"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77</w:t>
      </w:r>
      <w:r w:rsidR="004B7D2F" w:rsidRPr="004B7D2F">
        <w:rPr>
          <w:rFonts w:ascii="Times New Roman" w:eastAsia="Times New Roman" w:hAnsi="Times New Roman" w:cs="Times New Roman"/>
          <w:b/>
          <w:sz w:val="28"/>
          <w:szCs w:val="28"/>
          <w:lang w:eastAsia="ru-RU"/>
        </w:rPr>
        <w:t>. Вправе ли социально-ориентированная некоммерческая организация получить государственную или муниципальную преференцию?</w:t>
      </w:r>
      <w:r w:rsidR="004B7D2F" w:rsidRPr="004B7D2F">
        <w:rPr>
          <w:rFonts w:ascii="Times New Roman" w:eastAsia="Times New Roman" w:hAnsi="Times New Roman" w:cs="Times New Roman"/>
          <w:b/>
          <w:i/>
          <w:sz w:val="28"/>
          <w:szCs w:val="28"/>
          <w:lang w:eastAsia="ru-RU"/>
        </w:rPr>
        <w:t xml:space="preserve"> </w:t>
      </w:r>
    </w:p>
    <w:p w:rsidR="00501EBE"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4B7D2F" w:rsidRPr="004B7D2F">
        <w:rPr>
          <w:rFonts w:ascii="Times New Roman" w:eastAsia="Times New Roman" w:hAnsi="Times New Roman" w:cs="Times New Roman"/>
          <w:sz w:val="28"/>
          <w:szCs w:val="28"/>
          <w:lang w:eastAsia="ru-RU"/>
        </w:rPr>
        <w:t>ет,</w:t>
      </w:r>
    </w:p>
    <w:p w:rsidR="004B7D2F"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в) д</w:t>
      </w:r>
      <w:r w:rsidR="004B7D2F" w:rsidRPr="0022684E">
        <w:rPr>
          <w:rFonts w:ascii="Times New Roman" w:eastAsia="Times New Roman" w:hAnsi="Times New Roman" w:cs="Times New Roman"/>
          <w:sz w:val="28"/>
          <w:szCs w:val="28"/>
          <w:lang w:eastAsia="ru-RU"/>
        </w:rPr>
        <w:t>а, если осуществляет деятельность, приносящую доход</w:t>
      </w:r>
      <w:r w:rsidRPr="0022684E">
        <w:rPr>
          <w:rFonts w:ascii="Times New Roman" w:eastAsia="Times New Roman" w:hAnsi="Times New Roman" w:cs="Times New Roman"/>
          <w:i/>
          <w:sz w:val="28"/>
          <w:szCs w:val="28"/>
          <w:lang w:eastAsia="ru-RU"/>
        </w:rPr>
        <w:t>.</w:t>
      </w:r>
    </w:p>
    <w:p w:rsidR="0077650D" w:rsidRDefault="0077650D" w:rsidP="00A00574">
      <w:pPr>
        <w:spacing w:after="0" w:line="240" w:lineRule="auto"/>
        <w:jc w:val="both"/>
        <w:rPr>
          <w:rFonts w:ascii="Times New Roman" w:eastAsia="Times New Roman" w:hAnsi="Times New Roman" w:cs="Times New Roman"/>
          <w:i/>
          <w:sz w:val="28"/>
          <w:szCs w:val="28"/>
          <w:lang w:eastAsia="ru-RU"/>
        </w:rPr>
      </w:pPr>
    </w:p>
    <w:p w:rsidR="00501EBE" w:rsidRDefault="0077650D"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78</w:t>
      </w:r>
      <w:r w:rsidR="004B7D2F" w:rsidRPr="004B7D2F">
        <w:rPr>
          <w:rFonts w:ascii="Times New Roman" w:eastAsia="Times New Roman" w:hAnsi="Times New Roman" w:cs="Times New Roman"/>
          <w:b/>
          <w:sz w:val="28"/>
          <w:szCs w:val="28"/>
          <w:lang w:eastAsia="ru-RU"/>
        </w:rPr>
        <w:t>.</w:t>
      </w:r>
      <w:r w:rsidR="00501EBE">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Выберите соответствующее Федеральному закону «О защите конкуренции» определение.</w:t>
      </w:r>
      <w:r w:rsidR="004B7D2F" w:rsidRPr="004B7D2F">
        <w:rPr>
          <w:rFonts w:ascii="Times New Roman" w:eastAsia="Times New Roman" w:hAnsi="Times New Roman" w:cs="Times New Roman"/>
          <w:b/>
          <w:i/>
          <w:sz w:val="28"/>
          <w:szCs w:val="28"/>
          <w:lang w:eastAsia="ru-RU"/>
        </w:rPr>
        <w:t xml:space="preserve"> </w:t>
      </w:r>
    </w:p>
    <w:p w:rsidR="004B7D2F"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а) </w:t>
      </w:r>
      <w:r w:rsidR="004B7D2F" w:rsidRPr="0022684E">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004B7D2F" w:rsidRPr="0022684E">
        <w:rPr>
          <w:rFonts w:ascii="Times New Roman" w:eastAsia="Times New Roman" w:hAnsi="Times New Roman" w:cs="Times New Roman"/>
          <w:i/>
          <w:sz w:val="28"/>
          <w:szCs w:val="28"/>
          <w:lang w:eastAsia="ru-RU"/>
        </w:rPr>
        <w:t>;</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77650D"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t>79</w:t>
      </w:r>
      <w:r w:rsidR="004B7D2F" w:rsidRPr="004B7D2F">
        <w:rPr>
          <w:rFonts w:ascii="Times New Roman" w:eastAsia="Times New Roman" w:hAnsi="Times New Roman" w:cs="Times New Roman"/>
          <w:b/>
          <w:bCs/>
          <w:sz w:val="28"/>
          <w:szCs w:val="28"/>
          <w:lang w:eastAsia="ru-RU"/>
        </w:rPr>
        <w:t>. 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 преференции?</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б) </w:t>
      </w:r>
      <w:r w:rsidR="004B7D2F" w:rsidRPr="0022684E">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r w:rsidRPr="0022684E">
        <w:rPr>
          <w:rFonts w:ascii="Times New Roman" w:eastAsia="Times New Roman" w:hAnsi="Times New Roman" w:cs="Times New Roman"/>
          <w:i/>
          <w:sz w:val="28"/>
          <w:szCs w:val="28"/>
          <w:lang w:eastAsia="ru-RU"/>
        </w:rPr>
        <w:t>.</w:t>
      </w:r>
    </w:p>
    <w:p w:rsidR="00501EBE" w:rsidRDefault="0077650D"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80</w:t>
      </w:r>
      <w:r w:rsidR="004B7D2F" w:rsidRPr="004B7D2F">
        <w:rPr>
          <w:rFonts w:ascii="Times New Roman" w:eastAsia="Times New Roman" w:hAnsi="Times New Roman" w:cs="Times New Roman"/>
          <w:b/>
          <w:sz w:val="28"/>
          <w:szCs w:val="28"/>
          <w:lang w:eastAsia="ru-RU"/>
        </w:rPr>
        <w:t>.</w:t>
      </w:r>
      <w:r w:rsidR="00501EBE">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 xml:space="preserve">Может ли государственная или муниципальная преференция быть предоставлена без предварительного согласия в письменной форме антимонопольного органа? </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2684E">
        <w:rPr>
          <w:rFonts w:ascii="Times New Roman" w:eastAsia="Times New Roman" w:hAnsi="Times New Roman" w:cs="Times New Roman"/>
          <w:sz w:val="28"/>
          <w:szCs w:val="28"/>
          <w:lang w:eastAsia="ru-RU"/>
        </w:rPr>
        <w:t>н</w:t>
      </w:r>
      <w:r w:rsidR="004B7D2F" w:rsidRPr="004B7D2F">
        <w:rPr>
          <w:rFonts w:ascii="Times New Roman" w:eastAsia="Times New Roman" w:hAnsi="Times New Roman" w:cs="Times New Roman"/>
          <w:sz w:val="28"/>
          <w:szCs w:val="28"/>
          <w:lang w:eastAsia="ru-RU"/>
        </w:rPr>
        <w:t>ет, предварительное согласование антимонопольного орг</w:t>
      </w:r>
      <w:r>
        <w:rPr>
          <w:rFonts w:ascii="Times New Roman" w:eastAsia="Times New Roman" w:hAnsi="Times New Roman" w:cs="Times New Roman"/>
          <w:sz w:val="28"/>
          <w:szCs w:val="28"/>
          <w:lang w:eastAsia="ru-RU"/>
        </w:rPr>
        <w:t>ана обязательно во всех случаях;</w:t>
      </w:r>
    </w:p>
    <w:p w:rsidR="00501EBE"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i/>
          <w:sz w:val="28"/>
          <w:szCs w:val="28"/>
          <w:lang w:eastAsia="ru-RU"/>
        </w:rPr>
        <w:t xml:space="preserve"> </w:t>
      </w:r>
      <w:r w:rsidR="0022684E">
        <w:rPr>
          <w:rFonts w:ascii="Times New Roman" w:eastAsia="Times New Roman" w:hAnsi="Times New Roman" w:cs="Times New Roman"/>
          <w:sz w:val="28"/>
          <w:szCs w:val="28"/>
          <w:lang w:eastAsia="ru-RU"/>
        </w:rPr>
        <w:t>д</w:t>
      </w:r>
      <w:r w:rsidR="004B7D2F" w:rsidRPr="0022684E">
        <w:rPr>
          <w:rFonts w:ascii="Times New Roman" w:eastAsia="Times New Roman" w:hAnsi="Times New Roman" w:cs="Times New Roman"/>
          <w:sz w:val="28"/>
          <w:szCs w:val="28"/>
          <w:lang w:eastAsia="ru-RU"/>
        </w:rPr>
        <w:t xml:space="preserve">а, в </w:t>
      </w:r>
      <w:r w:rsidR="004B7D2F" w:rsidRPr="0022684E">
        <w:rPr>
          <w:rFonts w:ascii="Times New Roman" w:eastAsia="Times New Roman" w:hAnsi="Times New Roman" w:cs="Times New Roman"/>
          <w:bCs/>
          <w:sz w:val="28"/>
          <w:szCs w:val="28"/>
          <w:lang w:eastAsia="ru-RU"/>
        </w:rPr>
        <w:t xml:space="preserve">Федеральном законе «О защите конкуренции» </w:t>
      </w:r>
      <w:r w:rsidR="004B7D2F" w:rsidRPr="0022684E">
        <w:rPr>
          <w:rFonts w:ascii="Times New Roman" w:eastAsia="Times New Roman" w:hAnsi="Times New Roman" w:cs="Times New Roman"/>
          <w:sz w:val="28"/>
          <w:szCs w:val="28"/>
          <w:lang w:eastAsia="ru-RU"/>
        </w:rPr>
        <w:t>есть исключения</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77650D"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81</w:t>
      </w:r>
      <w:r w:rsidR="004B7D2F" w:rsidRPr="004B7D2F">
        <w:rPr>
          <w:rFonts w:ascii="Times New Roman" w:eastAsia="Times New Roman" w:hAnsi="Times New Roman" w:cs="Times New Roman"/>
          <w:b/>
          <w:sz w:val="28"/>
          <w:szCs w:val="28"/>
          <w:lang w:eastAsia="ru-RU"/>
        </w:rPr>
        <w:t xml:space="preserve">. Является ли государственной или муниципальной преференцией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7" w:history="1">
        <w:r w:rsidR="004B7D2F" w:rsidRPr="004B7D2F">
          <w:rPr>
            <w:rFonts w:ascii="Times New Roman" w:eastAsia="Times New Roman" w:hAnsi="Times New Roman" w:cs="Times New Roman"/>
            <w:b/>
            <w:sz w:val="28"/>
            <w:szCs w:val="28"/>
            <w:lang w:eastAsia="ru-RU"/>
          </w:rPr>
          <w:t>частями 4.1</w:t>
        </w:r>
      </w:hyperlink>
      <w:r w:rsidR="004B7D2F" w:rsidRPr="004B7D2F">
        <w:rPr>
          <w:rFonts w:ascii="Times New Roman" w:eastAsia="Times New Roman" w:hAnsi="Times New Roman" w:cs="Times New Roman"/>
          <w:b/>
          <w:sz w:val="28"/>
          <w:szCs w:val="28"/>
          <w:lang w:eastAsia="ru-RU"/>
        </w:rPr>
        <w:t xml:space="preserve"> - </w:t>
      </w:r>
      <w:hyperlink r:id="rId8" w:history="1">
        <w:r w:rsidR="004B7D2F" w:rsidRPr="004B7D2F">
          <w:rPr>
            <w:rFonts w:ascii="Times New Roman" w:eastAsia="Times New Roman" w:hAnsi="Times New Roman" w:cs="Times New Roman"/>
            <w:b/>
            <w:sz w:val="28"/>
            <w:szCs w:val="28"/>
            <w:lang w:eastAsia="ru-RU"/>
          </w:rPr>
          <w:t>4.12 статьи</w:t>
        </w:r>
      </w:hyperlink>
      <w:r w:rsidR="004B7D2F" w:rsidRPr="004B7D2F">
        <w:rPr>
          <w:rFonts w:ascii="Times New Roman" w:eastAsia="Times New Roman" w:hAnsi="Times New Roman" w:cs="Times New Roman"/>
          <w:b/>
          <w:sz w:val="28"/>
          <w:szCs w:val="28"/>
          <w:lang w:eastAsia="ru-RU"/>
        </w:rPr>
        <w:t xml:space="preserve"> 37 Федерального закона от 21 июля 2005 года № 115-ФЗ «О концессионных соглашениях»?</w:t>
      </w:r>
      <w:r w:rsidR="004B7D2F" w:rsidRPr="004B7D2F">
        <w:rPr>
          <w:rFonts w:ascii="Times New Roman" w:eastAsia="Times New Roman" w:hAnsi="Times New Roman" w:cs="Times New Roman"/>
          <w:b/>
          <w:i/>
          <w:sz w:val="28"/>
          <w:szCs w:val="28"/>
          <w:lang w:eastAsia="ru-RU"/>
        </w:rPr>
        <w:t xml:space="preserve"> </w:t>
      </w:r>
    </w:p>
    <w:p w:rsidR="004B7D2F" w:rsidRPr="004B7D2F" w:rsidRDefault="00DF71EC"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22684E" w:rsidRDefault="00DF71EC"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 н</w:t>
      </w:r>
      <w:r w:rsidR="004B7D2F" w:rsidRPr="0022684E">
        <w:rPr>
          <w:rFonts w:ascii="Times New Roman" w:eastAsia="Times New Roman" w:hAnsi="Times New Roman" w:cs="Times New Roman"/>
          <w:sz w:val="28"/>
          <w:szCs w:val="28"/>
          <w:lang w:eastAsia="ru-RU"/>
        </w:rPr>
        <w:t>ет</w:t>
      </w:r>
      <w:r w:rsidRPr="0022684E">
        <w:rPr>
          <w:rFonts w:ascii="Times New Roman" w:eastAsia="Times New Roman" w:hAnsi="Times New Roman" w:cs="Times New Roman"/>
          <w:i/>
          <w:sz w:val="28"/>
          <w:szCs w:val="28"/>
          <w:lang w:eastAsia="ru-RU"/>
        </w:rPr>
        <w:t>.</w:t>
      </w:r>
    </w:p>
    <w:p w:rsidR="00DF71EC" w:rsidRPr="0077650D" w:rsidRDefault="00DF71EC" w:rsidP="0077650D">
      <w:pPr>
        <w:pStyle w:val="a8"/>
        <w:numPr>
          <w:ilvl w:val="0"/>
          <w:numId w:val="34"/>
        </w:numPr>
        <w:tabs>
          <w:tab w:val="left" w:pos="284"/>
        </w:tabs>
        <w:spacing w:after="0" w:line="240" w:lineRule="auto"/>
        <w:jc w:val="both"/>
        <w:rPr>
          <w:rFonts w:ascii="Times New Roman" w:eastAsia="Times New Roman" w:hAnsi="Times New Roman" w:cs="Times New Roman"/>
          <w:b/>
          <w:sz w:val="28"/>
          <w:szCs w:val="28"/>
          <w:lang w:eastAsia="ru-RU"/>
        </w:rPr>
      </w:pPr>
      <w:r w:rsidRPr="0077650D">
        <w:rPr>
          <w:rFonts w:ascii="Times New Roman" w:eastAsia="Times New Roman" w:hAnsi="Times New Roman" w:cs="Times New Roman"/>
          <w:b/>
          <w:sz w:val="28"/>
          <w:szCs w:val="28"/>
          <w:lang w:eastAsia="ru-RU"/>
        </w:rPr>
        <w:t>Что произойдет, если нажать кнопку «Быстрая печать»:</w:t>
      </w:r>
    </w:p>
    <w:p w:rsidR="00DF71EC" w:rsidRPr="00DF71EC" w:rsidRDefault="00DF71EC" w:rsidP="00A00574">
      <w:pPr>
        <w:pStyle w:val="a8"/>
        <w:tabs>
          <w:tab w:val="left" w:pos="284"/>
        </w:tabs>
        <w:spacing w:after="0" w:line="240" w:lineRule="auto"/>
        <w:ind w:left="0"/>
        <w:jc w:val="both"/>
        <w:rPr>
          <w:rFonts w:ascii="Times New Roman" w:eastAsia="Times New Roman" w:hAnsi="Times New Roman" w:cs="Times New Roman"/>
          <w:b/>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распечатается текущая страница;</w:t>
      </w:r>
    </w:p>
    <w:p w:rsidR="00DF71EC" w:rsidRPr="0022684E"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весь документ распечатается в одном экземпляре;</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произойдет переход в режиме «Предварительный просмотр»;</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появиться диалоговое окно с настройками принтера.</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77650D" w:rsidRDefault="0077650D" w:rsidP="0077650D">
      <w:pPr>
        <w:tabs>
          <w:tab w:val="left" w:pos="284"/>
        </w:tabs>
        <w:spacing w:after="0" w:line="240" w:lineRule="auto"/>
        <w:ind w:left="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83.</w:t>
      </w:r>
      <w:r w:rsidR="00D3431F" w:rsidRPr="0077650D">
        <w:rPr>
          <w:rFonts w:ascii="Times New Roman" w:eastAsia="Times New Roman" w:hAnsi="Times New Roman" w:cs="Times New Roman"/>
          <w:b/>
          <w:sz w:val="28"/>
          <w:szCs w:val="28"/>
          <w:lang w:eastAsia="ru-RU"/>
        </w:rPr>
        <w:t xml:space="preserve"> </w:t>
      </w:r>
      <w:r w:rsidR="00DF71EC" w:rsidRPr="0077650D">
        <w:rPr>
          <w:rFonts w:ascii="Times New Roman" w:eastAsia="Times New Roman" w:hAnsi="Times New Roman" w:cs="Times New Roman"/>
          <w:b/>
          <w:sz w:val="28"/>
          <w:szCs w:val="28"/>
          <w:lang w:eastAsia="ru-RU"/>
        </w:rPr>
        <w:t>На какую вкладку нужно перейти, чтобы изменить поля редактируемого документа:</w:t>
      </w:r>
    </w:p>
    <w:p w:rsidR="00DF71EC" w:rsidRPr="00DF71EC" w:rsidRDefault="00DF71EC" w:rsidP="00A00574">
      <w:pPr>
        <w:tabs>
          <w:tab w:val="left" w:pos="284"/>
        </w:tabs>
        <w:spacing w:after="0" w:line="240" w:lineRule="auto"/>
        <w:rPr>
          <w:rFonts w:ascii="Times New Roman" w:eastAsia="Calibri" w:hAnsi="Times New Roman" w:cs="Times New Roman"/>
          <w:sz w:val="16"/>
          <w:szCs w:val="16"/>
        </w:rPr>
      </w:pP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а) «Вставка»;</w:t>
      </w:r>
    </w:p>
    <w:p w:rsidR="00DF71EC" w:rsidRPr="0022684E" w:rsidRDefault="00DF71EC" w:rsidP="00A00574">
      <w:pPr>
        <w:tabs>
          <w:tab w:val="left" w:pos="284"/>
        </w:tabs>
        <w:spacing w:after="0" w:line="240" w:lineRule="auto"/>
        <w:rPr>
          <w:rFonts w:ascii="Times New Roman" w:eastAsia="Calibri" w:hAnsi="Times New Roman" w:cs="Times New Roman"/>
          <w:sz w:val="28"/>
          <w:szCs w:val="28"/>
        </w:rPr>
      </w:pPr>
      <w:r w:rsidRPr="0022684E">
        <w:rPr>
          <w:rFonts w:ascii="Times New Roman" w:eastAsia="Calibri" w:hAnsi="Times New Roman" w:cs="Times New Roman"/>
          <w:sz w:val="28"/>
          <w:szCs w:val="28"/>
        </w:rPr>
        <w:t>б) «Разметка страницы»;</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в) «Рецензирование»;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г) «Вид».</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p>
    <w:p w:rsidR="00DF71EC" w:rsidRPr="0077650D" w:rsidRDefault="0077650D" w:rsidP="0077650D">
      <w:pPr>
        <w:pStyle w:val="a8"/>
        <w:numPr>
          <w:ilvl w:val="0"/>
          <w:numId w:val="35"/>
        </w:numPr>
        <w:tabs>
          <w:tab w:val="left" w:pos="28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F71EC" w:rsidRPr="0077650D">
        <w:rPr>
          <w:rFonts w:ascii="Times New Roman" w:eastAsia="Times New Roman" w:hAnsi="Times New Roman" w:cs="Times New Roman"/>
          <w:b/>
          <w:sz w:val="28"/>
          <w:szCs w:val="28"/>
          <w:lang w:eastAsia="ru-RU"/>
        </w:rPr>
        <w:t xml:space="preserve">Каким ярлыком необходимо воспользоваться, чтобы запустить браузер для просмотра </w:t>
      </w:r>
      <w:r w:rsidR="00DF71EC" w:rsidRPr="0077650D">
        <w:rPr>
          <w:rFonts w:ascii="Times New Roman" w:eastAsia="Times New Roman" w:hAnsi="Times New Roman" w:cs="Times New Roman"/>
          <w:b/>
          <w:sz w:val="28"/>
          <w:szCs w:val="28"/>
          <w:lang w:val="en-US" w:eastAsia="ru-RU"/>
        </w:rPr>
        <w:t>WEB</w:t>
      </w:r>
      <w:r w:rsidR="00DF71EC" w:rsidRPr="0077650D">
        <w:rPr>
          <w:rFonts w:ascii="Times New Roman" w:eastAsia="Times New Roman" w:hAnsi="Times New Roman" w:cs="Times New Roman"/>
          <w:b/>
          <w:sz w:val="28"/>
          <w:szCs w:val="28"/>
          <w:lang w:eastAsia="ru-RU"/>
        </w:rPr>
        <w:t xml:space="preserve">-страниц: </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0" w:line="240" w:lineRule="auto"/>
        <w:rPr>
          <w:rFonts w:ascii="Times New Roman" w:eastAsia="Calibri" w:hAnsi="Times New Roman" w:cs="Times New Roman"/>
          <w:sz w:val="28"/>
          <w:szCs w:val="28"/>
          <w:lang w:val="en-US" w:eastAsia="ru-RU"/>
        </w:rPr>
      </w:pPr>
      <w:r w:rsidRPr="00DF71EC">
        <w:rPr>
          <w:rFonts w:ascii="Times New Roman" w:eastAsia="Calibri" w:hAnsi="Times New Roman" w:cs="Times New Roman"/>
          <w:sz w:val="28"/>
          <w:szCs w:val="28"/>
          <w:lang w:eastAsia="ru-RU"/>
        </w:rPr>
        <w:t>а</w:t>
      </w:r>
      <w:r w:rsidRPr="00DF71EC">
        <w:rPr>
          <w:rFonts w:ascii="Times New Roman" w:eastAsia="Calibri" w:hAnsi="Times New Roman" w:cs="Times New Roman"/>
          <w:sz w:val="28"/>
          <w:szCs w:val="28"/>
          <w:lang w:val="en-US" w:eastAsia="ru-RU"/>
        </w:rPr>
        <w:t>) Word;</w:t>
      </w:r>
      <w:r w:rsidRPr="00DF71EC">
        <w:rPr>
          <w:rFonts w:ascii="Times New Roman" w:eastAsia="Calibri" w:hAnsi="Times New Roman" w:cs="Times New Roman"/>
          <w:sz w:val="28"/>
          <w:szCs w:val="28"/>
          <w:lang w:val="en-US" w:eastAsia="ru-RU"/>
        </w:rPr>
        <w:br/>
      </w:r>
      <w:r w:rsidRPr="0022684E">
        <w:rPr>
          <w:rFonts w:ascii="Times New Roman" w:eastAsia="Calibri" w:hAnsi="Times New Roman" w:cs="Times New Roman"/>
          <w:sz w:val="28"/>
          <w:szCs w:val="28"/>
          <w:lang w:eastAsia="ru-RU"/>
        </w:rPr>
        <w:t>б</w:t>
      </w:r>
      <w:r w:rsidRPr="0022684E">
        <w:rPr>
          <w:rFonts w:ascii="Times New Roman" w:eastAsia="Calibri" w:hAnsi="Times New Roman" w:cs="Times New Roman"/>
          <w:sz w:val="28"/>
          <w:szCs w:val="28"/>
          <w:lang w:val="en-US" w:eastAsia="ru-RU"/>
        </w:rPr>
        <w:t>) Internet Explorer;</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Сетевое окружение;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г) Проигрыватель  </w:t>
      </w:r>
      <w:r w:rsidRPr="00DF71EC">
        <w:rPr>
          <w:rFonts w:ascii="Times New Roman" w:eastAsia="Calibri" w:hAnsi="Times New Roman" w:cs="Times New Roman"/>
          <w:sz w:val="28"/>
          <w:szCs w:val="28"/>
          <w:lang w:val="en-US" w:eastAsia="ru-RU"/>
        </w:rPr>
        <w:t>Windows</w:t>
      </w:r>
      <w:r w:rsidRPr="00DF71EC">
        <w:rPr>
          <w:rFonts w:ascii="Times New Roman" w:eastAsia="Calibri" w:hAnsi="Times New Roman" w:cs="Times New Roman"/>
          <w:sz w:val="28"/>
          <w:szCs w:val="28"/>
          <w:lang w:eastAsia="ru-RU"/>
        </w:rPr>
        <w:t xml:space="preserve"> </w:t>
      </w:r>
      <w:r w:rsidRPr="00DF71EC">
        <w:rPr>
          <w:rFonts w:ascii="Times New Roman" w:eastAsia="Calibri" w:hAnsi="Times New Roman" w:cs="Times New Roman"/>
          <w:sz w:val="28"/>
          <w:szCs w:val="28"/>
          <w:lang w:val="en-US" w:eastAsia="ru-RU"/>
        </w:rPr>
        <w:t>Media</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F71EC" w:rsidRDefault="0077650D" w:rsidP="00A00574">
      <w:pPr>
        <w:tabs>
          <w:tab w:val="left" w:pos="284"/>
        </w:tabs>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85</w:t>
      </w:r>
      <w:r w:rsidR="00DF71EC" w:rsidRPr="00DF71EC">
        <w:rPr>
          <w:rFonts w:ascii="Times New Roman" w:eastAsia="Calibri" w:hAnsi="Times New Roman" w:cs="Times New Roman"/>
          <w:b/>
          <w:sz w:val="28"/>
          <w:szCs w:val="28"/>
          <w:lang w:eastAsia="ru-RU"/>
        </w:rPr>
        <w:t>. На какую вкладку нужно перейти, чтобы распечатать текст с сайта:</w:t>
      </w:r>
      <w:r w:rsidR="00DF71EC" w:rsidRPr="00DF71EC">
        <w:rPr>
          <w:rFonts w:ascii="Times New Roman" w:eastAsia="Calibri" w:hAnsi="Times New Roman" w:cs="Times New Roman"/>
          <w:b/>
          <w:sz w:val="28"/>
          <w:szCs w:val="28"/>
          <w:lang w:eastAsia="ru-RU"/>
        </w:rPr>
        <w:br/>
      </w:r>
      <w:r w:rsidR="00DF71EC">
        <w:rPr>
          <w:rFonts w:ascii="Times New Roman" w:eastAsia="Calibri" w:hAnsi="Times New Roman" w:cs="Times New Roman"/>
          <w:b/>
          <w:sz w:val="28"/>
          <w:szCs w:val="28"/>
          <w:lang w:eastAsia="ru-RU"/>
        </w:rPr>
        <w:br/>
      </w:r>
      <w:r w:rsidR="00DF71EC" w:rsidRPr="0022684E">
        <w:rPr>
          <w:rFonts w:ascii="Times New Roman" w:eastAsia="Calibri" w:hAnsi="Times New Roman" w:cs="Times New Roman"/>
          <w:sz w:val="28"/>
          <w:szCs w:val="28"/>
          <w:lang w:eastAsia="ru-RU"/>
        </w:rPr>
        <w:t>а) «Открыть меню»;</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б) «Сохранить в </w:t>
      </w:r>
      <w:r w:rsidRPr="00DF71EC">
        <w:rPr>
          <w:rFonts w:ascii="Times New Roman" w:eastAsia="Calibri" w:hAnsi="Times New Roman" w:cs="Times New Roman"/>
          <w:sz w:val="28"/>
          <w:szCs w:val="28"/>
          <w:lang w:val="en-US" w:eastAsia="ru-RU"/>
        </w:rPr>
        <w:t>Pocket</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«Добавить страницу в закладки».</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EF6377" w:rsidRDefault="0077650D" w:rsidP="00EF6377">
      <w:pPr>
        <w:pStyle w:val="a8"/>
        <w:numPr>
          <w:ilvl w:val="0"/>
          <w:numId w:val="37"/>
        </w:numPr>
        <w:tabs>
          <w:tab w:val="left" w:pos="284"/>
        </w:tabs>
        <w:spacing w:after="0" w:line="240" w:lineRule="auto"/>
        <w:jc w:val="both"/>
        <w:rPr>
          <w:rFonts w:ascii="Times New Roman" w:eastAsia="Times New Roman" w:hAnsi="Times New Roman" w:cs="Times New Roman"/>
          <w:b/>
          <w:sz w:val="28"/>
          <w:szCs w:val="28"/>
          <w:lang w:eastAsia="ru-RU"/>
        </w:rPr>
      </w:pPr>
      <w:r w:rsidRPr="00EF6377">
        <w:rPr>
          <w:rFonts w:ascii="Times New Roman" w:eastAsia="Times New Roman" w:hAnsi="Times New Roman" w:cs="Times New Roman"/>
          <w:b/>
          <w:sz w:val="28"/>
          <w:szCs w:val="28"/>
          <w:lang w:eastAsia="ru-RU"/>
        </w:rPr>
        <w:lastRenderedPageBreak/>
        <w:t xml:space="preserve"> </w:t>
      </w:r>
      <w:r w:rsidR="00DF71EC" w:rsidRPr="00EF6377">
        <w:rPr>
          <w:rFonts w:ascii="Times New Roman" w:eastAsia="Times New Roman" w:hAnsi="Times New Roman" w:cs="Times New Roman"/>
          <w:b/>
          <w:sz w:val="28"/>
          <w:szCs w:val="28"/>
          <w:lang w:eastAsia="ru-RU"/>
        </w:rPr>
        <w:t>Вы получили электронное письмо, где в копии стоят несколько адресатов. Что произойдет, если нажать кнопку «ответить всем»:</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будет создано письмо, где в поле «Кому» будет указан адрес, с которого Вам пришло исходное письмо;</w:t>
      </w:r>
    </w:p>
    <w:p w:rsidR="00DF71EC" w:rsidRPr="0022684E"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будет создано письмо, где в поле «Кому» и «Копия» будут соответственно указаны все адресаты, перечисленные в исходном письме;</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будет создано письмо с пустым полем «Кому»;</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будет создано письмо, где в поле «Кому» будут указаны адресаты, перечисленные в исходном письме.</w:t>
      </w:r>
    </w:p>
    <w:p w:rsidR="00DF71EC" w:rsidRPr="00DF71EC" w:rsidRDefault="00DF71EC" w:rsidP="00A00574">
      <w:pPr>
        <w:tabs>
          <w:tab w:val="left" w:pos="284"/>
        </w:tabs>
        <w:spacing w:line="240" w:lineRule="auto"/>
        <w:rPr>
          <w:rFonts w:ascii="Times New Roman" w:eastAsia="Calibri" w:hAnsi="Times New Roman" w:cs="Times New Roman"/>
          <w:sz w:val="28"/>
          <w:szCs w:val="28"/>
          <w:lang w:eastAsia="ru-RU"/>
        </w:rPr>
      </w:pPr>
    </w:p>
    <w:p w:rsidR="00DF71EC" w:rsidRPr="0077650D" w:rsidRDefault="00DF71EC" w:rsidP="0077650D">
      <w:pPr>
        <w:pStyle w:val="a8"/>
        <w:numPr>
          <w:ilvl w:val="0"/>
          <w:numId w:val="36"/>
        </w:numPr>
        <w:tabs>
          <w:tab w:val="left" w:pos="284"/>
        </w:tabs>
        <w:spacing w:after="200" w:line="240" w:lineRule="auto"/>
        <w:jc w:val="both"/>
        <w:rPr>
          <w:rFonts w:ascii="Times New Roman" w:eastAsia="Times New Roman" w:hAnsi="Times New Roman" w:cs="Times New Roman"/>
          <w:b/>
          <w:sz w:val="28"/>
          <w:szCs w:val="28"/>
          <w:lang w:eastAsia="ru-RU"/>
        </w:rPr>
      </w:pPr>
      <w:r w:rsidRPr="0077650D">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Tab+Insert;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Alt+Print Screen;</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в</w:t>
      </w:r>
      <w:r w:rsidRPr="00DF71EC">
        <w:rPr>
          <w:rFonts w:ascii="Times New Roman" w:eastAsia="Times New Roman" w:hAnsi="Times New Roman" w:cs="Times New Roman"/>
          <w:sz w:val="28"/>
          <w:szCs w:val="28"/>
          <w:lang w:val="en-US" w:eastAsia="ru-RU"/>
        </w:rPr>
        <w:t>) Ctrl+Insert;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г</w:t>
      </w:r>
      <w:r w:rsidRPr="00DF71EC">
        <w:rPr>
          <w:rFonts w:ascii="Times New Roman" w:eastAsia="Times New Roman" w:hAnsi="Times New Roman" w:cs="Times New Roman"/>
          <w:sz w:val="28"/>
          <w:szCs w:val="28"/>
          <w:lang w:val="en-US" w:eastAsia="ru-RU"/>
        </w:rPr>
        <w:t>) Shift+F5.</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p>
    <w:p w:rsidR="00DF71EC" w:rsidRPr="00DF71EC" w:rsidRDefault="00DF71EC" w:rsidP="0077650D">
      <w:pPr>
        <w:numPr>
          <w:ilvl w:val="0"/>
          <w:numId w:val="36"/>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 выполнить команду «снять задачу»:</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Alt</w:t>
      </w:r>
      <w:r w:rsidRPr="00DF71EC">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в) 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Alt</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Del</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X</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77650D">
      <w:pPr>
        <w:numPr>
          <w:ilvl w:val="0"/>
          <w:numId w:val="36"/>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V</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б) </w:t>
      </w:r>
      <w:r w:rsidRPr="0022684E">
        <w:rPr>
          <w:rFonts w:ascii="Times New Roman" w:eastAsia="Times New Roman" w:hAnsi="Times New Roman" w:cs="Times New Roman"/>
          <w:sz w:val="28"/>
          <w:szCs w:val="28"/>
          <w:lang w:eastAsia="ru-RU"/>
        </w:rPr>
        <w:t>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F</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C</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p>
    <w:p w:rsidR="00DF71EC" w:rsidRPr="00DF71EC" w:rsidRDefault="00DF71EC" w:rsidP="0077650D">
      <w:pPr>
        <w:numPr>
          <w:ilvl w:val="0"/>
          <w:numId w:val="36"/>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Работая в с текстом </w:t>
      </w:r>
      <w:r w:rsidRPr="00DF71EC">
        <w:rPr>
          <w:rFonts w:ascii="Times New Roman" w:eastAsia="Times New Roman" w:hAnsi="Times New Roman" w:cs="Times New Roman"/>
          <w:b/>
          <w:sz w:val="28"/>
          <w:szCs w:val="28"/>
          <w:lang w:val="en-US" w:eastAsia="ru-RU"/>
        </w:rPr>
        <w:t>Word</w:t>
      </w:r>
      <w:r w:rsidRPr="00DF71EC">
        <w:rPr>
          <w:rFonts w:ascii="Times New Roman" w:eastAsia="Times New Roman" w:hAnsi="Times New Roman" w:cs="Times New Roman"/>
          <w:b/>
          <w:sz w:val="28"/>
          <w:szCs w:val="28"/>
          <w:lang w:eastAsia="ru-RU"/>
        </w:rPr>
        <w:t>, о чем говорит красная волнистая линия под словом:</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а) в слове допущена ошибка;</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в документе обнаружен вирус;</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перед словом стоит знак препинания, не отделенный пробелом.</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77650D">
      <w:pPr>
        <w:numPr>
          <w:ilvl w:val="0"/>
          <w:numId w:val="36"/>
        </w:numPr>
        <w:tabs>
          <w:tab w:val="left" w:pos="284"/>
        </w:tabs>
        <w:spacing w:after="200" w:line="240" w:lineRule="auto"/>
        <w:ind w:left="0" w:firstLine="0"/>
        <w:contextualSpacing/>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Укажите клавишу клавиатуры переключения режимов ввода строчных и прописных букв:</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Scroll Lock;</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Caps Lock;</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в) </w:t>
      </w:r>
      <w:r w:rsidRPr="00DF71EC">
        <w:rPr>
          <w:rFonts w:ascii="Times New Roman" w:eastAsia="Times New Roman" w:hAnsi="Times New Roman" w:cs="Times New Roman"/>
          <w:sz w:val="28"/>
          <w:szCs w:val="28"/>
          <w:lang w:val="en-US" w:eastAsia="ru-RU"/>
        </w:rPr>
        <w:t>Num</w:t>
      </w:r>
      <w:r w:rsidRPr="00675906">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Lock</w:t>
      </w:r>
      <w:r w:rsidRPr="00DF71EC">
        <w:rPr>
          <w:rFonts w:ascii="Times New Roman" w:eastAsia="Times New Roman" w:hAnsi="Times New Roman" w:cs="Times New Roman"/>
          <w:sz w:val="28"/>
          <w:szCs w:val="28"/>
          <w:lang w:eastAsia="ru-RU"/>
        </w:rPr>
        <w:t>.</w:t>
      </w:r>
    </w:p>
    <w:p w:rsidR="00DF71EC" w:rsidRDefault="00DF71EC" w:rsidP="00A00574">
      <w:pPr>
        <w:spacing w:line="240" w:lineRule="auto"/>
        <w:rPr>
          <w:rFonts w:ascii="Times New Roman" w:eastAsia="Times New Roman" w:hAnsi="Times New Roman" w:cs="Times New Roman"/>
          <w:sz w:val="28"/>
          <w:szCs w:val="28"/>
        </w:rPr>
      </w:pPr>
    </w:p>
    <w:p w:rsidR="0021415D" w:rsidRPr="0021415D" w:rsidRDefault="00EF6377" w:rsidP="00A00574">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t>92</w:t>
      </w:r>
      <w:r w:rsidR="0021415D" w:rsidRPr="0021415D">
        <w:rPr>
          <w:rFonts w:ascii="Times New Roman" w:eastAsia="Times New Roman" w:hAnsi="Times New Roman" w:cs="Times New Roman"/>
          <w:b/>
          <w:bCs/>
          <w:sz w:val="28"/>
          <w:szCs w:val="28"/>
          <w:lang w:eastAsia="ru-RU"/>
        </w:rPr>
        <w:t xml:space="preserve">. </w:t>
      </w:r>
      <w:r w:rsidR="0021415D" w:rsidRPr="0021415D">
        <w:rPr>
          <w:rFonts w:ascii="Times New Roman" w:eastAsia="Calibri" w:hAnsi="Times New Roman" w:cs="Times New Roman"/>
          <w:b/>
          <w:sz w:val="28"/>
          <w:szCs w:val="28"/>
        </w:rPr>
        <w:t>К принципам обработки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16"/>
          <w:szCs w:val="16"/>
        </w:rPr>
      </w:pP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EF6377"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93</w:t>
      </w:r>
      <w:r w:rsidR="0021415D" w:rsidRPr="0021415D">
        <w:rPr>
          <w:rFonts w:ascii="Times New Roman" w:eastAsia="Times New Roman" w:hAnsi="Times New Roman" w:cs="Times New Roman"/>
          <w:b/>
          <w:bCs/>
          <w:sz w:val="28"/>
          <w:szCs w:val="28"/>
          <w:lang w:eastAsia="ru-RU"/>
        </w:rPr>
        <w:t>. Обработка персональных данных, относящихся к категории специальных, допускается в случае, если:</w:t>
      </w:r>
    </w:p>
    <w:p w:rsidR="0022684E" w:rsidRPr="0022684E" w:rsidRDefault="0022684E" w:rsidP="00A00574">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а) субъект персональных данных дал согласие в письменной форме на обработку своих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получено разрешение Федеральной службы безопасности;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 xml:space="preserve">в) необходимо оформление формы допуска к государственной тайне. </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EF6377"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94</w:t>
      </w:r>
      <w:r w:rsidR="0021415D" w:rsidRPr="0021415D">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руководитель организации;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начальник отдела кадров организации;</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сотрудник, специально назначенный оператором (юридическим лицом).</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EF6377"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95</w:t>
      </w:r>
      <w:r w:rsidR="0021415D" w:rsidRPr="0021415D">
        <w:rPr>
          <w:rFonts w:ascii="Times New Roman" w:eastAsia="Times New Roman" w:hAnsi="Times New Roman" w:cs="Times New Roman"/>
          <w:b/>
          <w:bCs/>
          <w:sz w:val="28"/>
          <w:szCs w:val="28"/>
          <w:lang w:eastAsia="ru-RU"/>
        </w:rPr>
        <w:t>. К мерам по обеспечению безопасности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определение угроз безопасности персональных данных при их обработке в информационных системах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обнаружение фактов несанкционированного доступа к персональным данным и принятием мер;</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415D" w:rsidRPr="0021415D" w:rsidRDefault="00EF6377"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96</w:t>
      </w:r>
      <w:r w:rsidR="0021415D" w:rsidRPr="0021415D">
        <w:rPr>
          <w:rFonts w:ascii="Times New Roman" w:eastAsia="Times New Roman" w:hAnsi="Times New Roman" w:cs="Times New Roman"/>
          <w:b/>
          <w:bCs/>
          <w:sz w:val="28"/>
          <w:szCs w:val="28"/>
          <w:lang w:eastAsia="ru-RU"/>
        </w:rPr>
        <w:t>. 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 подписью?</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нет;</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да, во всех случаях;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EF6377" w:rsidP="00A00574">
      <w:pPr>
        <w:spacing w:before="60" w:after="6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b/>
          <w:spacing w:val="-8"/>
          <w:sz w:val="28"/>
          <w:szCs w:val="28"/>
        </w:rPr>
        <w:t>97</w:t>
      </w:r>
      <w:r w:rsidR="0021415D" w:rsidRPr="0021415D">
        <w:rPr>
          <w:rFonts w:ascii="Times New Roman" w:eastAsia="Times New Roman" w:hAnsi="Times New Roman" w:cs="Times New Roman"/>
          <w:b/>
          <w:spacing w:val="-8"/>
          <w:sz w:val="28"/>
          <w:szCs w:val="28"/>
        </w:rPr>
        <w:t>. Гражданский служащий не может находиться на гражданской службе в случае?</w:t>
      </w:r>
    </w:p>
    <w:p w:rsidR="0021415D" w:rsidRPr="0021415D" w:rsidRDefault="0021415D" w:rsidP="00A00574">
      <w:pPr>
        <w:tabs>
          <w:tab w:val="left" w:pos="0"/>
        </w:tabs>
        <w:spacing w:before="60" w:after="60" w:line="240" w:lineRule="auto"/>
        <w:jc w:val="both"/>
        <w:rPr>
          <w:rFonts w:ascii="Times New Roman" w:eastAsia="Times New Roman" w:hAnsi="Times New Roman" w:cs="Times New Roman"/>
          <w:b/>
          <w:spacing w:val="-8"/>
          <w:sz w:val="28"/>
          <w:szCs w:val="28"/>
        </w:rPr>
      </w:pPr>
      <w:r w:rsidRPr="0021415D">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
    <w:p w:rsidR="0021415D" w:rsidRPr="0022684E" w:rsidRDefault="0021415D" w:rsidP="00A00574">
      <w:pPr>
        <w:tabs>
          <w:tab w:val="left" w:pos="0"/>
        </w:tabs>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pacing w:val="-8"/>
          <w:sz w:val="28"/>
          <w:szCs w:val="28"/>
        </w:rPr>
        <w:t xml:space="preserve">б)  </w:t>
      </w:r>
      <w:r w:rsidRPr="0022684E">
        <w:rPr>
          <w:rFonts w:ascii="Times New Roman" w:eastAsia="Calibri" w:hAnsi="Times New Roman" w:cs="Times New Roman"/>
          <w:bCs/>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EF6377" w:rsidP="00A00574">
      <w:pPr>
        <w:spacing w:before="60" w:after="60" w:line="240" w:lineRule="auto"/>
        <w:jc w:val="both"/>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98</w:t>
      </w:r>
      <w:r w:rsidR="0021415D" w:rsidRPr="0021415D">
        <w:rPr>
          <w:rFonts w:ascii="Times New Roman" w:eastAsia="Times New Roman" w:hAnsi="Times New Roman" w:cs="Times New Roman"/>
          <w:b/>
          <w:spacing w:val="-8"/>
          <w:sz w:val="28"/>
          <w:szCs w:val="28"/>
        </w:rPr>
        <w:t>. Какие виды ответственности, применяются к гражданскому служащему за неисполнение или ненадлежащее исполнение своих должностных обязанностей, несоблюдение ограничений и запретов, связанных с прохождением гражданской службы?</w:t>
      </w:r>
    </w:p>
    <w:p w:rsidR="0021415D" w:rsidRPr="0021415D" w:rsidRDefault="0021415D" w:rsidP="00A00574">
      <w:pPr>
        <w:spacing w:after="0" w:line="240" w:lineRule="auto"/>
        <w:jc w:val="both"/>
        <w:rPr>
          <w:rFonts w:ascii="Times New Roman" w:eastAsia="Times New Roman" w:hAnsi="Times New Roman" w:cs="Times New Roman"/>
          <w:spacing w:val="-8"/>
          <w:sz w:val="16"/>
          <w:szCs w:val="16"/>
        </w:rPr>
      </w:pPr>
    </w:p>
    <w:p w:rsidR="0021415D" w:rsidRPr="0021415D" w:rsidRDefault="0021415D" w:rsidP="00A00574">
      <w:pPr>
        <w:spacing w:after="0" w:line="240" w:lineRule="auto"/>
        <w:jc w:val="both"/>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а)  дисциплинарная, административная;</w:t>
      </w:r>
    </w:p>
    <w:p w:rsidR="0021415D" w:rsidRPr="0022684E" w:rsidRDefault="0021415D" w:rsidP="00A00574">
      <w:pPr>
        <w:spacing w:after="0" w:line="240" w:lineRule="auto"/>
        <w:jc w:val="both"/>
        <w:rPr>
          <w:rFonts w:ascii="Times New Roman" w:eastAsia="Times New Roman" w:hAnsi="Times New Roman" w:cs="Times New Roman"/>
          <w:spacing w:val="-8"/>
          <w:sz w:val="28"/>
          <w:szCs w:val="28"/>
        </w:rPr>
      </w:pPr>
      <w:r w:rsidRPr="0022684E">
        <w:rPr>
          <w:rFonts w:ascii="Times New Roman" w:eastAsia="Times New Roman" w:hAnsi="Times New Roman" w:cs="Times New Roman"/>
          <w:spacing w:val="-8"/>
          <w:sz w:val="28"/>
          <w:szCs w:val="28"/>
        </w:rPr>
        <w:t>б) дисциплинарная, уголовная, административная, гражданско-правовая;</w:t>
      </w:r>
    </w:p>
    <w:p w:rsidR="0021415D" w:rsidRPr="0021415D" w:rsidRDefault="0021415D" w:rsidP="00A00574">
      <w:pPr>
        <w:spacing w:after="0" w:line="240" w:lineRule="auto"/>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в)  уголовная, административная.</w:t>
      </w:r>
    </w:p>
    <w:p w:rsidR="0021415D" w:rsidRPr="0021415D" w:rsidRDefault="0021415D" w:rsidP="00A00574">
      <w:pPr>
        <w:spacing w:after="0" w:line="240" w:lineRule="auto"/>
        <w:ind w:firstLine="708"/>
        <w:rPr>
          <w:rFonts w:ascii="Times New Roman" w:eastAsia="Calibri" w:hAnsi="Times New Roman" w:cs="Times New Roman"/>
          <w:b/>
          <w:sz w:val="28"/>
          <w:szCs w:val="28"/>
        </w:rPr>
      </w:pPr>
    </w:p>
    <w:p w:rsidR="0021415D" w:rsidRPr="0021415D" w:rsidRDefault="00EF6377" w:rsidP="00A00574">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99</w:t>
      </w:r>
      <w:r w:rsidR="0021415D" w:rsidRPr="0021415D">
        <w:rPr>
          <w:rFonts w:ascii="Times New Roman" w:eastAsia="Times New Roman" w:hAnsi="Times New Roman" w:cs="Times New Roman"/>
          <w:b/>
          <w:spacing w:val="-1"/>
          <w:sz w:val="28"/>
          <w:szCs w:val="28"/>
        </w:rPr>
        <w:t>. Должности гражданской службы подразделяются на группы?</w:t>
      </w:r>
    </w:p>
    <w:p w:rsidR="0021415D" w:rsidRPr="0021415D" w:rsidRDefault="0021415D" w:rsidP="00A00574">
      <w:pPr>
        <w:spacing w:after="0" w:line="240" w:lineRule="auto"/>
        <w:jc w:val="both"/>
        <w:rPr>
          <w:rFonts w:ascii="Times New Roman" w:eastAsia="Times New Roman" w:hAnsi="Times New Roman" w:cs="Times New Roman"/>
          <w:b/>
          <w:sz w:val="16"/>
          <w:szCs w:val="16"/>
        </w:rPr>
      </w:pPr>
    </w:p>
    <w:p w:rsidR="0021415D" w:rsidRPr="0022684E" w:rsidRDefault="0021415D" w:rsidP="00A00574">
      <w:pPr>
        <w:spacing w:after="0" w:line="240" w:lineRule="auto"/>
        <w:jc w:val="both"/>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а) высшие, главные, ведущие, старшие, младшие;</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высшие, главные, старшие,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в) высшие, главные, ведущие,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EF6377">
        <w:rPr>
          <w:rFonts w:ascii="Times New Roman" w:eastAsia="Times New Roman" w:hAnsi="Times New Roman" w:cs="Times New Roman"/>
          <w:b/>
          <w:sz w:val="28"/>
          <w:szCs w:val="28"/>
        </w:rPr>
        <w:t>00</w:t>
      </w:r>
      <w:r w:rsidRPr="0021415D">
        <w:rPr>
          <w:rFonts w:ascii="Times New Roman" w:eastAsia="Times New Roman" w:hAnsi="Times New Roman" w:cs="Times New Roman"/>
          <w:b/>
          <w:sz w:val="28"/>
          <w:szCs w:val="28"/>
        </w:rPr>
        <w:t>. Предельный возраст пребывания на гражданской службе?</w:t>
      </w:r>
    </w:p>
    <w:p w:rsidR="0021415D" w:rsidRPr="0021415D" w:rsidRDefault="0021415D"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а) 60 лет;</w:t>
      </w:r>
      <w:r w:rsidRPr="0021415D">
        <w:rPr>
          <w:rFonts w:ascii="Times New Roman" w:eastAsia="Times New Roman" w:hAnsi="Times New Roman" w:cs="Times New Roman"/>
          <w:snapToGrid w:val="0"/>
          <w:sz w:val="28"/>
          <w:szCs w:val="28"/>
        </w:rPr>
        <w:t xml:space="preserve"> </w:t>
      </w:r>
    </w:p>
    <w:p w:rsidR="0021415D" w:rsidRPr="0022684E" w:rsidRDefault="0021415D" w:rsidP="00A00574">
      <w:pPr>
        <w:widowControl w:val="0"/>
        <w:spacing w:after="0" w:line="240" w:lineRule="auto"/>
        <w:jc w:val="both"/>
        <w:rPr>
          <w:rFonts w:ascii="Times New Roman" w:eastAsia="Times New Roman" w:hAnsi="Times New Roman" w:cs="Times New Roman"/>
          <w:bCs/>
          <w:snapToGrid w:val="0"/>
          <w:sz w:val="28"/>
          <w:szCs w:val="28"/>
        </w:rPr>
      </w:pPr>
      <w:r w:rsidRPr="0022684E">
        <w:rPr>
          <w:rFonts w:ascii="Times New Roman" w:eastAsia="Times New Roman" w:hAnsi="Times New Roman" w:cs="Times New Roman"/>
          <w:bCs/>
          <w:snapToGrid w:val="0"/>
          <w:sz w:val="28"/>
          <w:szCs w:val="28"/>
        </w:rPr>
        <w:t xml:space="preserve">б) 65 лет. </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iCs/>
          <w:snapToGrid w:val="0"/>
          <w:sz w:val="28"/>
          <w:szCs w:val="28"/>
        </w:rPr>
        <w:t>1</w:t>
      </w:r>
      <w:r w:rsidR="00EF6377">
        <w:rPr>
          <w:rFonts w:ascii="Times New Roman" w:eastAsia="Times New Roman" w:hAnsi="Times New Roman" w:cs="Times New Roman"/>
          <w:b/>
          <w:bCs/>
          <w:iCs/>
          <w:snapToGrid w:val="0"/>
          <w:sz w:val="28"/>
          <w:szCs w:val="28"/>
        </w:rPr>
        <w:t>01</w:t>
      </w:r>
      <w:r w:rsidRPr="0021415D">
        <w:rPr>
          <w:rFonts w:ascii="Times New Roman" w:eastAsia="Times New Roman" w:hAnsi="Times New Roman" w:cs="Times New Roman"/>
          <w:b/>
          <w:bCs/>
          <w:iCs/>
          <w:snapToGrid w:val="0"/>
          <w:sz w:val="28"/>
          <w:szCs w:val="28"/>
        </w:rPr>
        <w:t>. Дисциплинарным проступком государственного гражданского служащего признается?</w:t>
      </w:r>
    </w:p>
    <w:p w:rsidR="009954EF" w:rsidRPr="009954EF" w:rsidRDefault="009954EF"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 xml:space="preserve">а) </w:t>
      </w:r>
      <w:r w:rsidRPr="0021415D">
        <w:rPr>
          <w:rFonts w:ascii="Times New Roman" w:eastAsia="Times New Roman" w:hAnsi="Times New Roman" w:cs="Times New Roman"/>
          <w:snapToGrid w:val="0"/>
          <w:sz w:val="28"/>
          <w:szCs w:val="28"/>
        </w:rPr>
        <w:t>неисполнение незаконных распоряжений вышестоящего руководителя;</w:t>
      </w:r>
    </w:p>
    <w:p w:rsidR="0021415D" w:rsidRPr="0022684E"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2684E">
        <w:rPr>
          <w:rFonts w:ascii="Times New Roman" w:eastAsia="Times New Roman" w:hAnsi="Times New Roman" w:cs="Times New Roman"/>
          <w:bCs/>
          <w:snapToGrid w:val="0"/>
          <w:sz w:val="28"/>
          <w:szCs w:val="28"/>
        </w:rPr>
        <w:t>б) </w:t>
      </w:r>
      <w:r w:rsidRPr="0022684E">
        <w:rPr>
          <w:rFonts w:ascii="Times New Roman" w:eastAsia="Times New Roman" w:hAnsi="Times New Roman" w:cs="Times New Roman"/>
          <w:iCs/>
          <w:snapToGrid w:val="0"/>
          <w:sz w:val="28"/>
          <w:szCs w:val="28"/>
        </w:rPr>
        <w:t xml:space="preserve">неисполнение или ненадлежащее исполнение по его вине возложенных на него </w:t>
      </w:r>
      <w:r w:rsidRPr="0022684E">
        <w:rPr>
          <w:rFonts w:ascii="Times New Roman" w:eastAsia="Times New Roman" w:hAnsi="Times New Roman" w:cs="Times New Roman"/>
          <w:iCs/>
          <w:snapToGrid w:val="0"/>
          <w:sz w:val="28"/>
          <w:szCs w:val="28"/>
        </w:rPr>
        <w:lastRenderedPageBreak/>
        <w:t>служебных обязанностей.</w:t>
      </w:r>
      <w:r w:rsidRPr="0022684E">
        <w:rPr>
          <w:rFonts w:ascii="Times New Roman" w:eastAsia="Times New Roman" w:hAnsi="Times New Roman" w:cs="Times New Roman"/>
          <w:snapToGrid w:val="0"/>
          <w:sz w:val="28"/>
          <w:szCs w:val="28"/>
        </w:rPr>
        <w:t xml:space="preserve"> </w:t>
      </w:r>
    </w:p>
    <w:p w:rsidR="0021415D" w:rsidRPr="0021415D" w:rsidRDefault="0021415D" w:rsidP="00A00574">
      <w:pPr>
        <w:spacing w:after="0" w:line="240" w:lineRule="auto"/>
        <w:rPr>
          <w:rFonts w:ascii="Times New Roman" w:eastAsia="Times New Roman" w:hAnsi="Times New Roman" w:cs="Times New Roman"/>
          <w:b/>
          <w:sz w:val="28"/>
          <w:szCs w:val="28"/>
        </w:rPr>
      </w:pPr>
    </w:p>
    <w:p w:rsidR="0021415D" w:rsidRPr="0021415D" w:rsidRDefault="00EF6377" w:rsidP="00A0057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102</w:t>
      </w:r>
      <w:r w:rsidR="0021415D" w:rsidRPr="0021415D">
        <w:rPr>
          <w:rFonts w:ascii="Times New Roman" w:eastAsia="Times New Roman" w:hAnsi="Times New Roman" w:cs="Times New Roman"/>
          <w:b/>
          <w:sz w:val="28"/>
          <w:szCs w:val="28"/>
        </w:rPr>
        <w:t>. Основными видами государственной службы являются?</w:t>
      </w:r>
    </w:p>
    <w:p w:rsidR="009954EF" w:rsidRPr="009954EF" w:rsidRDefault="009954E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военная, гражданская, дипломатическая, правоохранительная;</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военная, гражданская, правоприменительная;</w:t>
      </w:r>
    </w:p>
    <w:p w:rsidR="0021415D" w:rsidRPr="0022684E" w:rsidRDefault="0021415D" w:rsidP="00A00574">
      <w:pPr>
        <w:spacing w:after="0" w:line="240" w:lineRule="auto"/>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в) гражданская, военная, государственная служба иных видов.</w:t>
      </w:r>
    </w:p>
    <w:p w:rsidR="0021415D" w:rsidRPr="0021415D" w:rsidRDefault="0021415D" w:rsidP="00A00574">
      <w:pPr>
        <w:spacing w:after="0" w:line="240" w:lineRule="auto"/>
        <w:rPr>
          <w:rFonts w:ascii="Times New Roman" w:eastAsia="Calibri" w:hAnsi="Times New Roman" w:cs="Times New Roman"/>
          <w:b/>
          <w:sz w:val="28"/>
          <w:szCs w:val="28"/>
        </w:rPr>
      </w:pPr>
    </w:p>
    <w:p w:rsidR="0017148F" w:rsidRDefault="00EF6377" w:rsidP="00A00574">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Pr>
          <w:rFonts w:ascii="Times New Roman" w:eastAsia="Calibri" w:hAnsi="Times New Roman" w:cs="Times New Roman"/>
          <w:b/>
          <w:spacing w:val="3"/>
          <w:sz w:val="28"/>
          <w:szCs w:val="28"/>
        </w:rPr>
        <w:t>103</w:t>
      </w:r>
      <w:r w:rsidR="0021415D" w:rsidRPr="0021415D">
        <w:rPr>
          <w:rFonts w:ascii="Times New Roman" w:eastAsia="Calibri" w:hAnsi="Times New Roman" w:cs="Times New Roman"/>
          <w:b/>
          <w:spacing w:val="3"/>
          <w:sz w:val="28"/>
          <w:szCs w:val="28"/>
        </w:rPr>
        <w:t xml:space="preserve">. Каким правовым актом Российской Федерации определено </w:t>
      </w:r>
      <w:r w:rsidR="0021415D" w:rsidRPr="0021415D">
        <w:rPr>
          <w:rFonts w:ascii="Times New Roman" w:eastAsia="Calibri" w:hAnsi="Times New Roman" w:cs="Times New Roman"/>
          <w:b/>
          <w:spacing w:val="-1"/>
          <w:sz w:val="28"/>
          <w:szCs w:val="28"/>
        </w:rPr>
        <w:t>понятие «коррупция»?</w:t>
      </w:r>
    </w:p>
    <w:p w:rsidR="0017148F" w:rsidRDefault="0021415D" w:rsidP="00A00574">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r w:rsidRPr="0021415D">
        <w:rPr>
          <w:rFonts w:ascii="Times New Roman" w:eastAsia="Calibri" w:hAnsi="Times New Roman" w:cs="Times New Roman"/>
          <w:spacing w:val="-10"/>
          <w:sz w:val="28"/>
          <w:szCs w:val="28"/>
        </w:rPr>
        <w:t xml:space="preserve"> </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10"/>
          <w:sz w:val="28"/>
          <w:szCs w:val="28"/>
        </w:rPr>
        <w:t>а)</w:t>
      </w:r>
      <w:r w:rsidRPr="0021415D">
        <w:rPr>
          <w:rFonts w:ascii="Times New Roman" w:eastAsia="Calibri" w:hAnsi="Times New Roman" w:cs="Times New Roman"/>
          <w:sz w:val="28"/>
          <w:szCs w:val="28"/>
        </w:rPr>
        <w:t> Уголовным кодексом Российской Федерации;</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9"/>
          <w:sz w:val="28"/>
          <w:szCs w:val="28"/>
        </w:rPr>
        <w:t>б)</w:t>
      </w:r>
      <w:r w:rsidRPr="0021415D">
        <w:rPr>
          <w:rFonts w:ascii="Times New Roman" w:eastAsia="Calibri" w:hAnsi="Times New Roman" w:cs="Times New Roman"/>
          <w:sz w:val="28"/>
          <w:szCs w:val="28"/>
        </w:rPr>
        <w:t> Гражданским кодексом Российской Федерации;</w:t>
      </w:r>
    </w:p>
    <w:p w:rsidR="0021415D" w:rsidRPr="0022684E"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2684E">
        <w:rPr>
          <w:rFonts w:ascii="Times New Roman" w:eastAsia="Calibri" w:hAnsi="Times New Roman" w:cs="Times New Roman"/>
          <w:bCs/>
          <w:spacing w:val="-12"/>
          <w:sz w:val="28"/>
          <w:szCs w:val="28"/>
        </w:rPr>
        <w:t>в)</w:t>
      </w:r>
      <w:r w:rsidRPr="0022684E">
        <w:rPr>
          <w:rFonts w:ascii="Times New Roman" w:eastAsia="Calibri" w:hAnsi="Times New Roman" w:cs="Times New Roman"/>
          <w:bCs/>
          <w:sz w:val="28"/>
          <w:szCs w:val="28"/>
        </w:rPr>
        <w:t xml:space="preserve"> Федеральным законом от 25 декабря 2008 г. № 273-ФЗ «О </w:t>
      </w:r>
      <w:r w:rsidR="0017148F" w:rsidRPr="0022684E">
        <w:rPr>
          <w:rFonts w:ascii="Times New Roman" w:eastAsia="Calibri" w:hAnsi="Times New Roman" w:cs="Times New Roman"/>
          <w:bCs/>
          <w:sz w:val="28"/>
          <w:szCs w:val="28"/>
        </w:rPr>
        <w:t xml:space="preserve">   </w:t>
      </w:r>
      <w:r w:rsidRPr="0022684E">
        <w:rPr>
          <w:rFonts w:ascii="Times New Roman" w:eastAsia="Calibri" w:hAnsi="Times New Roman" w:cs="Times New Roman"/>
          <w:bCs/>
          <w:sz w:val="28"/>
          <w:szCs w:val="28"/>
        </w:rPr>
        <w:t>противодействии коррупции»;</w:t>
      </w:r>
    </w:p>
    <w:p w:rsidR="0021415D" w:rsidRPr="0021415D" w:rsidRDefault="0021415D" w:rsidP="00A00574">
      <w:pPr>
        <w:tabs>
          <w:tab w:val="left" w:pos="984"/>
        </w:tabs>
        <w:spacing w:after="0" w:line="240" w:lineRule="auto"/>
        <w:rPr>
          <w:rFonts w:ascii="Times New Roman" w:eastAsia="Calibri" w:hAnsi="Times New Roman" w:cs="Times New Roman"/>
          <w:b/>
          <w:sz w:val="28"/>
          <w:szCs w:val="28"/>
        </w:rPr>
      </w:pPr>
      <w:r w:rsidRPr="0021415D">
        <w:rPr>
          <w:rFonts w:ascii="Times New Roman" w:eastAsia="Calibri" w:hAnsi="Times New Roman" w:cs="Times New Roman"/>
          <w:spacing w:val="-8"/>
          <w:sz w:val="28"/>
          <w:szCs w:val="28"/>
        </w:rPr>
        <w:t>г)</w:t>
      </w:r>
      <w:r w:rsidRPr="0021415D">
        <w:rPr>
          <w:rFonts w:ascii="Times New Roman" w:eastAsia="Calibri" w:hAnsi="Times New Roman" w:cs="Times New Roman"/>
          <w:sz w:val="28"/>
          <w:szCs w:val="28"/>
        </w:rPr>
        <w:t> Национальным планом противодействия коррупции.</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EF6377" w:rsidP="00A00574">
      <w:pPr>
        <w:spacing w:before="12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104</w:t>
      </w:r>
      <w:r w:rsidR="0021415D" w:rsidRPr="0021415D">
        <w:rPr>
          <w:rFonts w:ascii="Times New Roman" w:eastAsia="Times New Roman" w:hAnsi="Times New Roman" w:cs="Times New Roman"/>
          <w:b/>
          <w:sz w:val="28"/>
          <w:szCs w:val="28"/>
        </w:rPr>
        <w:t>. Гражданский служащий вправе?</w:t>
      </w:r>
    </w:p>
    <w:p w:rsidR="0017148F" w:rsidRPr="0017148F" w:rsidRDefault="0017148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выполнять любую иную оплачиваемую работу;</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выполнять с предварительным уведомлением представителя нанимателя любую иную оплачиваемую работу;</w:t>
      </w:r>
    </w:p>
    <w:p w:rsidR="0021415D" w:rsidRPr="0022684E" w:rsidRDefault="0021415D" w:rsidP="00A00574">
      <w:pPr>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sz w:val="28"/>
          <w:szCs w:val="28"/>
        </w:rPr>
      </w:pPr>
    </w:p>
    <w:p w:rsidR="0021415D" w:rsidRPr="0021415D" w:rsidRDefault="00EF6377" w:rsidP="00A0057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105</w:t>
      </w:r>
      <w:r w:rsidR="0021415D" w:rsidRPr="0021415D">
        <w:rPr>
          <w:rFonts w:ascii="Times New Roman" w:eastAsia="Times New Roman" w:hAnsi="Times New Roman" w:cs="Times New Roman"/>
          <w:b/>
          <w:sz w:val="28"/>
          <w:szCs w:val="28"/>
        </w:rPr>
        <w:t>.</w:t>
      </w:r>
      <w:r w:rsidR="0021415D" w:rsidRPr="0021415D">
        <w:rPr>
          <w:rFonts w:ascii="Times New Roman" w:eastAsia="Times New Roman" w:hAnsi="Times New Roman" w:cs="Times New Roman"/>
          <w:sz w:val="28"/>
          <w:szCs w:val="28"/>
        </w:rPr>
        <w:t> </w:t>
      </w:r>
      <w:r w:rsidR="0021415D" w:rsidRPr="0021415D">
        <w:rPr>
          <w:rFonts w:ascii="Times New Roman" w:eastAsia="Times New Roman" w:hAnsi="Times New Roman" w:cs="Times New Roman"/>
          <w:b/>
          <w:sz w:val="28"/>
          <w:szCs w:val="28"/>
        </w:rPr>
        <w:t xml:space="preserve">Под конфликтом интересов понимается? </w:t>
      </w:r>
    </w:p>
    <w:p w:rsidR="0017148F" w:rsidRPr="0017148F" w:rsidRDefault="0017148F" w:rsidP="00A00574">
      <w:pPr>
        <w:autoSpaceDE w:val="0"/>
        <w:autoSpaceDN w:val="0"/>
        <w:adjustRightInd w:val="0"/>
        <w:spacing w:after="0" w:line="240" w:lineRule="auto"/>
        <w:jc w:val="both"/>
        <w:rPr>
          <w:rFonts w:ascii="Times New Roman" w:eastAsia="Times New Roman" w:hAnsi="Times New Roman" w:cs="Times New Roman"/>
          <w:b/>
          <w:sz w:val="16"/>
          <w:szCs w:val="16"/>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rPr>
        <w:t xml:space="preserve">а) </w:t>
      </w:r>
      <w:r w:rsidRPr="0022684E">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2684E">
        <w:rPr>
          <w:rFonts w:ascii="Times New Roman" w:eastAsia="Calibri" w:hAnsi="Times New Roman" w:cs="Times New Roman"/>
          <w:bCs/>
          <w:sz w:val="28"/>
          <w:szCs w:val="28"/>
        </w:rPr>
        <w:t>;</w:t>
      </w:r>
    </w:p>
    <w:p w:rsid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pacing w:val="-8"/>
          <w:sz w:val="28"/>
          <w:szCs w:val="28"/>
        </w:rPr>
        <w:t>б) ситуация,</w:t>
      </w:r>
      <w:r w:rsidRPr="0021415D">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684E" w:rsidRPr="0021415D" w:rsidRDefault="0022684E" w:rsidP="00A00574">
      <w:pPr>
        <w:spacing w:after="0" w:line="240" w:lineRule="auto"/>
        <w:jc w:val="both"/>
        <w:rPr>
          <w:rFonts w:ascii="Times New Roman" w:eastAsia="Calibri"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F6377">
        <w:rPr>
          <w:rFonts w:ascii="Times New Roman" w:eastAsia="Times New Roman" w:hAnsi="Times New Roman" w:cs="Times New Roman"/>
          <w:b/>
          <w:sz w:val="28"/>
          <w:szCs w:val="28"/>
          <w:lang w:eastAsia="ru-RU"/>
        </w:rPr>
        <w:t>06</w:t>
      </w:r>
      <w:r w:rsidR="0021415D" w:rsidRPr="0021415D">
        <w:rPr>
          <w:rFonts w:ascii="Times New Roman" w:eastAsia="Times New Roman" w:hAnsi="Times New Roman" w:cs="Times New Roman"/>
          <w:b/>
          <w:sz w:val="28"/>
          <w:szCs w:val="28"/>
          <w:lang w:eastAsia="ru-RU"/>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w:t>
      </w:r>
      <w:r w:rsidR="0021415D" w:rsidRPr="0021415D">
        <w:rPr>
          <w:rFonts w:ascii="Times New Roman" w:eastAsia="Times New Roman" w:hAnsi="Times New Roman" w:cs="Times New Roman"/>
          <w:sz w:val="28"/>
          <w:szCs w:val="28"/>
          <w:lang w:eastAsia="ru-RU"/>
        </w:rPr>
        <w:t xml:space="preserve"> </w:t>
      </w:r>
      <w:r w:rsidR="0021415D" w:rsidRPr="0021415D">
        <w:rPr>
          <w:rFonts w:ascii="Times New Roman" w:eastAsia="Times New Roman" w:hAnsi="Times New Roman" w:cs="Times New Roman"/>
          <w:b/>
          <w:sz w:val="28"/>
          <w:szCs w:val="28"/>
          <w:lang w:eastAsia="ru-RU"/>
        </w:rPr>
        <w:t xml:space="preserve">является правонарушением? </w:t>
      </w:r>
    </w:p>
    <w:p w:rsidR="0021415D" w:rsidRPr="0022684E" w:rsidRDefault="0017148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br/>
      </w:r>
      <w:r w:rsidR="0021415D" w:rsidRPr="0022684E">
        <w:rPr>
          <w:rFonts w:ascii="Times New Roman" w:eastAsia="Times New Roman" w:hAnsi="Times New Roman" w:cs="Times New Roman"/>
          <w:sz w:val="28"/>
          <w:szCs w:val="28"/>
          <w:lang w:eastAsia="ru-RU"/>
        </w:rPr>
        <w:t>а) влекущим увольнение гражданского служащего с гражданской службы в связи с утратой доверия</w:t>
      </w:r>
      <w:r w:rsidR="0021415D" w:rsidRPr="0022684E">
        <w:rPr>
          <w:rFonts w:ascii="Times New Roman" w:eastAsia="Times New Roman" w:hAnsi="Times New Roman" w:cs="Times New Roman"/>
          <w:sz w:val="28"/>
          <w:szCs w:val="28"/>
        </w:rPr>
        <w:t>;</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415D">
        <w:rPr>
          <w:rFonts w:ascii="Times New Roman" w:eastAsia="Times New Roman" w:hAnsi="Times New Roman" w:cs="Times New Roman"/>
          <w:sz w:val="28"/>
          <w:szCs w:val="28"/>
          <w:lang w:eastAsia="ru-RU"/>
        </w:rPr>
        <w:t>б) влекущим предупреждение о неполном должностном соответствии.</w:t>
      </w:r>
    </w:p>
    <w:p w:rsidR="0021415D" w:rsidRPr="0021415D" w:rsidRDefault="0021415D" w:rsidP="00A0057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21415D" w:rsidRPr="0021415D" w:rsidRDefault="0017148F" w:rsidP="00A00574">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EF6377">
        <w:rPr>
          <w:rFonts w:ascii="Times New Roman" w:eastAsia="Calibri" w:hAnsi="Times New Roman" w:cs="Times New Roman"/>
          <w:b/>
          <w:sz w:val="28"/>
          <w:szCs w:val="28"/>
        </w:rPr>
        <w:t>07</w:t>
      </w:r>
      <w:r w:rsidR="0021415D" w:rsidRPr="0021415D">
        <w:rPr>
          <w:rFonts w:ascii="Times New Roman" w:eastAsia="Calibri" w:hAnsi="Times New Roman" w:cs="Times New Roman"/>
          <w:b/>
          <w:sz w:val="28"/>
          <w:szCs w:val="28"/>
        </w:rPr>
        <w:t>. Государственная власть в Российской Федерации осуществляется на основе разделения на:</w:t>
      </w:r>
    </w:p>
    <w:p w:rsidR="0021415D" w:rsidRPr="0021415D" w:rsidRDefault="0017148F" w:rsidP="00A00574">
      <w:pPr>
        <w:widowControl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r>
      <w:r w:rsidR="0021415D" w:rsidRPr="0021415D">
        <w:rPr>
          <w:rFonts w:ascii="Times New Roman" w:eastAsia="Calibri" w:hAnsi="Times New Roman" w:cs="Times New Roman"/>
          <w:color w:val="000000"/>
          <w:sz w:val="28"/>
          <w:szCs w:val="28"/>
          <w:lang w:eastAsia="ru-RU"/>
        </w:rPr>
        <w:t>а) избирательную, правоохранительную, судебную;</w:t>
      </w:r>
    </w:p>
    <w:p w:rsidR="0021415D" w:rsidRPr="0021415D" w:rsidRDefault="0021415D" w:rsidP="00A00574">
      <w:pPr>
        <w:spacing w:after="0" w:line="240" w:lineRule="auto"/>
        <w:rPr>
          <w:rFonts w:ascii="Times New Roman" w:eastAsia="Calibri" w:hAnsi="Times New Roman" w:cs="Times New Roman"/>
          <w:bCs/>
          <w:color w:val="000000"/>
          <w:sz w:val="28"/>
          <w:szCs w:val="28"/>
        </w:rPr>
      </w:pPr>
      <w:r w:rsidRPr="0021415D">
        <w:rPr>
          <w:rFonts w:ascii="Times New Roman" w:eastAsia="Calibri" w:hAnsi="Times New Roman" w:cs="Times New Roman"/>
          <w:color w:val="000000"/>
          <w:sz w:val="28"/>
          <w:szCs w:val="28"/>
        </w:rPr>
        <w:t xml:space="preserve">б) </w:t>
      </w:r>
      <w:r w:rsidRPr="0021415D">
        <w:rPr>
          <w:rFonts w:ascii="Times New Roman" w:eastAsia="Calibri" w:hAnsi="Times New Roman" w:cs="Times New Roman"/>
          <w:bCs/>
          <w:color w:val="000000"/>
          <w:sz w:val="28"/>
          <w:szCs w:val="28"/>
        </w:rPr>
        <w:t>исполнительную, судебную, правоприменительную;</w:t>
      </w:r>
    </w:p>
    <w:p w:rsidR="0021415D" w:rsidRPr="0022684E" w:rsidRDefault="0021415D" w:rsidP="00A00574">
      <w:pPr>
        <w:widowControl w:val="0"/>
        <w:spacing w:after="0" w:line="240" w:lineRule="auto"/>
        <w:contextualSpacing/>
        <w:jc w:val="both"/>
        <w:rPr>
          <w:rFonts w:ascii="Times New Roman" w:eastAsia="Calibri" w:hAnsi="Times New Roman" w:cs="Times New Roman"/>
          <w:bCs/>
          <w:color w:val="000000"/>
          <w:sz w:val="28"/>
          <w:szCs w:val="28"/>
          <w:lang w:eastAsia="ru-RU"/>
        </w:rPr>
      </w:pPr>
      <w:r w:rsidRPr="0022684E">
        <w:rPr>
          <w:rFonts w:ascii="Times New Roman" w:eastAsia="Calibri" w:hAnsi="Times New Roman" w:cs="Times New Roman"/>
          <w:bCs/>
          <w:color w:val="000000"/>
          <w:sz w:val="28"/>
          <w:szCs w:val="28"/>
          <w:lang w:eastAsia="ru-RU"/>
        </w:rPr>
        <w:t>в) законодательную, исполнительную, судебную</w:t>
      </w:r>
      <w:r w:rsidRPr="0022684E">
        <w:rPr>
          <w:rFonts w:ascii="Times New Roman" w:eastAsia="Times New Roman" w:hAnsi="Times New Roman" w:cs="Times New Roman"/>
          <w:bCs/>
          <w:sz w:val="28"/>
          <w:szCs w:val="28"/>
          <w:lang w:eastAsia="ru-RU"/>
        </w:rPr>
        <w:t>.</w:t>
      </w:r>
    </w:p>
    <w:p w:rsidR="0021415D" w:rsidRPr="0021415D" w:rsidRDefault="0021415D" w:rsidP="00A00574">
      <w:pPr>
        <w:spacing w:line="240" w:lineRule="auto"/>
        <w:rPr>
          <w:rFonts w:ascii="Times New Roman" w:eastAsia="Calibri" w:hAnsi="Times New Roman" w:cs="Times New Roman"/>
          <w:b/>
          <w:sz w:val="28"/>
          <w:szCs w:val="28"/>
        </w:rPr>
      </w:pPr>
    </w:p>
    <w:p w:rsidR="0021415D" w:rsidRPr="0021415D" w:rsidRDefault="00074EA9" w:rsidP="00A00574">
      <w:pPr>
        <w:widowControl w:val="0"/>
        <w:spacing w:after="0" w:line="240" w:lineRule="auto"/>
        <w:contextualSpacing/>
        <w:jc w:val="both"/>
        <w:rPr>
          <w:rFonts w:ascii="Times New Roman" w:eastAsia="Times New Roman" w:hAnsi="Times New Roman" w:cs="Times New Roman"/>
          <w:b/>
          <w:snapToGrid w:val="0"/>
          <w:sz w:val="28"/>
          <w:szCs w:val="28"/>
          <w:lang w:eastAsia="x-none"/>
        </w:rPr>
      </w:pPr>
      <w:r>
        <w:rPr>
          <w:rFonts w:ascii="Times New Roman" w:eastAsia="Times New Roman" w:hAnsi="Times New Roman" w:cs="Times New Roman"/>
          <w:b/>
          <w:snapToGrid w:val="0"/>
          <w:sz w:val="28"/>
          <w:szCs w:val="28"/>
          <w:lang w:eastAsia="x-none"/>
        </w:rPr>
        <w:t>1</w:t>
      </w:r>
      <w:r w:rsidR="00EF6377">
        <w:rPr>
          <w:rFonts w:ascii="Times New Roman" w:eastAsia="Times New Roman" w:hAnsi="Times New Roman" w:cs="Times New Roman"/>
          <w:b/>
          <w:snapToGrid w:val="0"/>
          <w:sz w:val="28"/>
          <w:szCs w:val="28"/>
          <w:lang w:eastAsia="x-none"/>
        </w:rPr>
        <w:t>08</w:t>
      </w:r>
      <w:r w:rsidR="0021415D" w:rsidRPr="0021415D">
        <w:rPr>
          <w:rFonts w:ascii="Times New Roman" w:eastAsia="Times New Roman" w:hAnsi="Times New Roman" w:cs="Times New Roman"/>
          <w:b/>
          <w:snapToGrid w:val="0"/>
          <w:sz w:val="28"/>
          <w:szCs w:val="28"/>
          <w:lang w:eastAsia="x-none"/>
        </w:rPr>
        <w:t>. </w:t>
      </w:r>
      <w:r w:rsidR="0021415D" w:rsidRPr="0021415D">
        <w:rPr>
          <w:rFonts w:ascii="Times New Roman" w:eastAsia="Times New Roman" w:hAnsi="Times New Roman" w:cs="Times New Roman"/>
          <w:b/>
          <w:snapToGrid w:val="0"/>
          <w:sz w:val="28"/>
          <w:szCs w:val="28"/>
          <w:lang w:val="x-none" w:eastAsia="x-none"/>
        </w:rPr>
        <w:t>Какой орган государственной власти является представительным и законодательным органом Российской Федерации</w:t>
      </w:r>
      <w:r w:rsidR="0021415D" w:rsidRPr="0021415D">
        <w:rPr>
          <w:rFonts w:ascii="Times New Roman" w:eastAsia="Times New Roman" w:hAnsi="Times New Roman" w:cs="Times New Roman"/>
          <w:b/>
          <w:snapToGrid w:val="0"/>
          <w:sz w:val="28"/>
          <w:szCs w:val="28"/>
          <w:lang w:eastAsia="x-none"/>
        </w:rPr>
        <w:t>:</w:t>
      </w:r>
    </w:p>
    <w:p w:rsidR="0021415D" w:rsidRPr="0022684E" w:rsidRDefault="00074EA9" w:rsidP="00A00574">
      <w:pPr>
        <w:widowControl w:val="0"/>
        <w:spacing w:after="0" w:line="240" w:lineRule="auto"/>
        <w:contextualSpacing/>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22684E">
        <w:rPr>
          <w:rFonts w:ascii="Times New Roman" w:eastAsia="Calibri" w:hAnsi="Times New Roman" w:cs="Times New Roman"/>
          <w:snapToGrid w:val="0"/>
          <w:sz w:val="28"/>
          <w:szCs w:val="28"/>
        </w:rPr>
        <w:t>а) Федеральное Собрание - парламент Российской Федерации;</w:t>
      </w:r>
    </w:p>
    <w:p w:rsidR="0021415D" w:rsidRPr="0021415D" w:rsidRDefault="0021415D" w:rsidP="0022684E">
      <w:pPr>
        <w:widowControl w:val="0"/>
        <w:tabs>
          <w:tab w:val="left" w:pos="7170"/>
        </w:tabs>
        <w:spacing w:after="0" w:line="240" w:lineRule="auto"/>
        <w:contextualSpacing/>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Правительство Российской Федерации.</w:t>
      </w:r>
      <w:r w:rsidR="0022684E">
        <w:rPr>
          <w:rFonts w:ascii="Times New Roman" w:eastAsia="Calibri" w:hAnsi="Times New Roman" w:cs="Times New Roman"/>
          <w:snapToGrid w:val="0"/>
          <w:sz w:val="28"/>
          <w:szCs w:val="28"/>
        </w:rPr>
        <w:tab/>
      </w:r>
    </w:p>
    <w:p w:rsidR="00074EA9" w:rsidRDefault="00074EA9" w:rsidP="00A00574">
      <w:pPr>
        <w:widowControl w:val="0"/>
        <w:spacing w:after="0" w:line="240" w:lineRule="auto"/>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EF6377">
        <w:rPr>
          <w:rFonts w:ascii="Times New Roman" w:eastAsia="Calibri" w:hAnsi="Times New Roman" w:cs="Times New Roman"/>
          <w:b/>
          <w:snapToGrid w:val="0"/>
          <w:sz w:val="28"/>
          <w:szCs w:val="28"/>
        </w:rPr>
        <w:t>09</w:t>
      </w:r>
      <w:r w:rsidR="0021415D" w:rsidRPr="0021415D">
        <w:rPr>
          <w:rFonts w:ascii="Times New Roman" w:eastAsia="Calibri" w:hAnsi="Times New Roman" w:cs="Times New Roman"/>
          <w:b/>
          <w:snapToGrid w:val="0"/>
          <w:sz w:val="28"/>
          <w:szCs w:val="28"/>
        </w:rPr>
        <w:t>. Когда была принята Конституция Российской Федерации:</w:t>
      </w:r>
    </w:p>
    <w:p w:rsidR="0021415D" w:rsidRPr="0021415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21415D">
        <w:rPr>
          <w:rFonts w:ascii="Times New Roman" w:eastAsia="Calibri" w:hAnsi="Times New Roman" w:cs="Times New Roman"/>
          <w:snapToGrid w:val="0"/>
          <w:sz w:val="28"/>
          <w:szCs w:val="28"/>
        </w:rPr>
        <w:t>а)</w:t>
      </w:r>
      <w:r w:rsidR="0021415D" w:rsidRPr="0021415D">
        <w:rPr>
          <w:rFonts w:ascii="Times New Roman" w:eastAsia="Calibri" w:hAnsi="Times New Roman" w:cs="Times New Roman"/>
          <w:b/>
          <w:snapToGrid w:val="0"/>
          <w:sz w:val="28"/>
          <w:szCs w:val="28"/>
        </w:rPr>
        <w:t xml:space="preserve"> </w:t>
      </w:r>
      <w:r w:rsidR="0021415D" w:rsidRPr="0021415D">
        <w:rPr>
          <w:rFonts w:ascii="Times New Roman" w:eastAsia="Calibri" w:hAnsi="Times New Roman" w:cs="Times New Roman"/>
          <w:snapToGrid w:val="0"/>
          <w:sz w:val="28"/>
          <w:szCs w:val="28"/>
        </w:rPr>
        <w:t>12 августа 1991 года;</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9E7E3D">
        <w:rPr>
          <w:rFonts w:ascii="Times New Roman" w:eastAsia="Calibri" w:hAnsi="Times New Roman" w:cs="Times New Roman"/>
          <w:snapToGrid w:val="0"/>
          <w:sz w:val="28"/>
          <w:szCs w:val="28"/>
        </w:rPr>
        <w:t>б) 12 декабря 1993 года;</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в) 24 мая 1996 года.</w:t>
      </w:r>
    </w:p>
    <w:p w:rsidR="0021415D" w:rsidRPr="0021415D" w:rsidRDefault="0021415D" w:rsidP="00A00574">
      <w:pPr>
        <w:widowControl w:val="0"/>
        <w:spacing w:after="0" w:line="240" w:lineRule="auto"/>
        <w:ind w:firstLine="708"/>
        <w:jc w:val="both"/>
        <w:rPr>
          <w:rFonts w:ascii="Times New Roman" w:eastAsia="Calibri" w:hAnsi="Times New Roman" w:cs="Times New Roman"/>
          <w:b/>
          <w:snapToGrid w:val="0"/>
          <w:sz w:val="28"/>
          <w:szCs w:val="28"/>
        </w:rPr>
      </w:pPr>
    </w:p>
    <w:p w:rsidR="0021415D" w:rsidRPr="0021415D" w:rsidRDefault="00EF6377"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110</w:t>
      </w:r>
      <w:r w:rsidR="0021415D" w:rsidRPr="0021415D">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r w:rsidR="00074EA9">
        <w:rPr>
          <w:rFonts w:ascii="Times New Roman" w:eastAsia="Calibri" w:hAnsi="Times New Roman" w:cs="Times New Roman"/>
          <w:snapToGrid w:val="0"/>
          <w:sz w:val="28"/>
          <w:szCs w:val="28"/>
        </w:rPr>
        <w:br/>
      </w:r>
      <w:r w:rsidRPr="009E7E3D">
        <w:rPr>
          <w:rFonts w:ascii="Times New Roman" w:eastAsia="Calibri" w:hAnsi="Times New Roman" w:cs="Times New Roman"/>
          <w:snapToGrid w:val="0"/>
          <w:sz w:val="28"/>
          <w:szCs w:val="28"/>
        </w:rPr>
        <w:t xml:space="preserve">а) Президент Российской Федерации;        </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Конституционный Суд Российской Федерации.</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p>
    <w:p w:rsidR="0021415D" w:rsidRPr="00074EA9" w:rsidRDefault="00EF6377" w:rsidP="00A00574">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111</w:t>
      </w:r>
      <w:r w:rsidR="0021415D" w:rsidRPr="00074EA9">
        <w:rPr>
          <w:rFonts w:ascii="Times New Roman" w:eastAsia="Calibri" w:hAnsi="Times New Roman" w:cs="Times New Roman"/>
          <w:b/>
          <w:sz w:val="28"/>
          <w:szCs w:val="28"/>
          <w:lang w:eastAsia="ru-RU"/>
        </w:rPr>
        <w:t>. Государственную власть в Российской Федерации осуществляют:</w:t>
      </w:r>
    </w:p>
    <w:p w:rsidR="00D3431F" w:rsidRPr="00D3431F" w:rsidRDefault="00D3431F" w:rsidP="00A00574">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74EA9">
        <w:rPr>
          <w:rFonts w:ascii="Times New Roman" w:eastAsia="Calibri" w:hAnsi="Times New Roman" w:cs="Times New Roman"/>
          <w:sz w:val="28"/>
          <w:szCs w:val="28"/>
          <w:lang w:eastAsia="ru-RU"/>
        </w:rPr>
        <w:t>а) Президент Российской Федерации, Федеральное Собрание (Совет Федерации и Государственная Дума) и Правительство Российской Федерации;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7E3D">
        <w:rPr>
          <w:rFonts w:ascii="Times New Roman" w:eastAsia="Calibri" w:hAnsi="Times New Roman" w:cs="Times New Roman"/>
          <w:sz w:val="28"/>
          <w:szCs w:val="28"/>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9E7E3D">
        <w:rPr>
          <w:rFonts w:ascii="Times New Roman" w:eastAsia="Calibri" w:hAnsi="Times New Roman" w:cs="Times New Roman"/>
          <w:bCs/>
          <w:sz w:val="28"/>
          <w:szCs w:val="28"/>
          <w:lang w:eastAsia="ru-RU"/>
        </w:rPr>
        <w:t>.</w:t>
      </w:r>
    </w:p>
    <w:p w:rsidR="0021415D" w:rsidRPr="009E7E3D" w:rsidRDefault="0021415D" w:rsidP="00A00574">
      <w:pPr>
        <w:spacing w:line="240" w:lineRule="auto"/>
        <w:rPr>
          <w:rFonts w:ascii="Times New Roman" w:eastAsia="Calibri" w:hAnsi="Times New Roman" w:cs="Times New Roman"/>
          <w:sz w:val="28"/>
          <w:szCs w:val="28"/>
        </w:rPr>
      </w:pPr>
    </w:p>
    <w:p w:rsidR="0021415D" w:rsidRPr="00074EA9" w:rsidRDefault="00EF6377"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112</w:t>
      </w:r>
      <w:r w:rsidR="0021415D" w:rsidRPr="00074EA9">
        <w:rPr>
          <w:rFonts w:ascii="Times New Roman" w:eastAsia="Calibri" w:hAnsi="Times New Roman" w:cs="Times New Roman"/>
          <w:b/>
          <w:bCs/>
          <w:sz w:val="28"/>
          <w:szCs w:val="28"/>
          <w:lang w:eastAsia="ru-RU"/>
        </w:rPr>
        <w:t xml:space="preserve">. Правосудие в Российской Федерации осуществляется: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r w:rsidR="0021415D" w:rsidRPr="00074EA9">
        <w:rPr>
          <w:rFonts w:ascii="Times New Roman" w:eastAsia="Calibri" w:hAnsi="Times New Roman" w:cs="Times New Roman"/>
          <w:sz w:val="28"/>
          <w:szCs w:val="28"/>
        </w:rPr>
        <w:t>а) Президентом Российской Федерации и судом;</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б) только судом.</w:t>
      </w:r>
    </w:p>
    <w:p w:rsidR="0021415D" w:rsidRPr="00074EA9" w:rsidRDefault="0021415D" w:rsidP="00A00574">
      <w:pPr>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lastRenderedPageBreak/>
        <w:t>1</w:t>
      </w:r>
      <w:r w:rsidR="00EF6377">
        <w:rPr>
          <w:rFonts w:ascii="Times New Roman" w:eastAsia="Calibri" w:hAnsi="Times New Roman" w:cs="Times New Roman"/>
          <w:b/>
          <w:snapToGrid w:val="0"/>
          <w:sz w:val="28"/>
          <w:szCs w:val="28"/>
        </w:rPr>
        <w:t>13</w:t>
      </w:r>
      <w:r w:rsidR="0021415D" w:rsidRPr="00074EA9">
        <w:rPr>
          <w:rFonts w:ascii="Times New Roman" w:eastAsia="Calibri" w:hAnsi="Times New Roman" w:cs="Times New Roman"/>
          <w:b/>
          <w:snapToGrid w:val="0"/>
          <w:sz w:val="28"/>
          <w:szCs w:val="28"/>
        </w:rPr>
        <w:t xml:space="preserve">. В чьем ведении находится правовое регулирование </w:t>
      </w:r>
      <w:r w:rsidR="0021415D" w:rsidRPr="00074EA9">
        <w:rPr>
          <w:rFonts w:ascii="Times New Roman" w:eastAsia="Calibri" w:hAnsi="Times New Roman" w:cs="Times New Roman"/>
          <w:b/>
          <w:bCs/>
          <w:sz w:val="28"/>
          <w:szCs w:val="28"/>
        </w:rPr>
        <w:t>и организация федеральной государственной гражданской службы</w:t>
      </w:r>
      <w:r w:rsidR="0021415D" w:rsidRPr="00074EA9">
        <w:rPr>
          <w:rFonts w:ascii="Times New Roman" w:eastAsia="Calibri" w:hAnsi="Times New Roman" w:cs="Times New Roman"/>
          <w:b/>
          <w:snapToGrid w:val="0"/>
          <w:sz w:val="28"/>
          <w:szCs w:val="28"/>
        </w:rPr>
        <w:t>:</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9E7E3D">
        <w:rPr>
          <w:rFonts w:ascii="Times New Roman" w:eastAsia="Calibri" w:hAnsi="Times New Roman" w:cs="Times New Roman"/>
          <w:snapToGrid w:val="0"/>
          <w:sz w:val="28"/>
          <w:szCs w:val="28"/>
        </w:rPr>
        <w:t>а) в ведении Российской Федерации;</w:t>
      </w:r>
    </w:p>
    <w:p w:rsidR="0021415D" w:rsidRPr="0021415D" w:rsidRDefault="0021415D" w:rsidP="00A00574">
      <w:pPr>
        <w:widowControl w:val="0"/>
        <w:spacing w:after="0" w:line="240" w:lineRule="auto"/>
        <w:rPr>
          <w:rFonts w:ascii="Times New Roman" w:eastAsia="Calibri" w:hAnsi="Times New Roman" w:cs="Times New Roman"/>
          <w:snapToGrid w:val="0"/>
          <w:sz w:val="28"/>
          <w:szCs w:val="28"/>
        </w:rPr>
      </w:pPr>
      <w:r w:rsidRPr="00074EA9">
        <w:rPr>
          <w:rFonts w:ascii="Times New Roman" w:eastAsia="Calibri" w:hAnsi="Times New Roman" w:cs="Times New Roman"/>
          <w:snapToGrid w:val="0"/>
          <w:sz w:val="28"/>
          <w:szCs w:val="28"/>
        </w:rPr>
        <w:t>б)</w:t>
      </w:r>
      <w:r w:rsidRPr="00074EA9">
        <w:rPr>
          <w:rFonts w:ascii="Times New Roman" w:eastAsia="Calibri" w:hAnsi="Times New Roman" w:cs="Times New Roman"/>
          <w:b/>
          <w:snapToGrid w:val="0"/>
          <w:sz w:val="28"/>
          <w:szCs w:val="28"/>
        </w:rPr>
        <w:t xml:space="preserve"> </w:t>
      </w:r>
      <w:r w:rsidRPr="00074EA9">
        <w:rPr>
          <w:rFonts w:ascii="Times New Roman" w:eastAsia="Calibri" w:hAnsi="Times New Roman" w:cs="Times New Roman"/>
          <w:snapToGrid w:val="0"/>
          <w:sz w:val="28"/>
          <w:szCs w:val="28"/>
        </w:rPr>
        <w:t>в совместном ведении Российской Федерации и субъектов Российской Федерации.</w:t>
      </w:r>
    </w:p>
    <w:p w:rsidR="0021415D" w:rsidRPr="0021415D" w:rsidRDefault="0021415D" w:rsidP="00A00574">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21415D" w:rsidRPr="0021415D" w:rsidRDefault="00EF6377"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114</w:t>
      </w:r>
      <w:r w:rsidR="0021415D" w:rsidRPr="0021415D">
        <w:rPr>
          <w:rFonts w:ascii="Times New Roman" w:eastAsia="Calibri" w:hAnsi="Times New Roman" w:cs="Times New Roman"/>
          <w:b/>
          <w:bCs/>
          <w:sz w:val="28"/>
          <w:szCs w:val="28"/>
          <w:lang w:eastAsia="ru-RU"/>
        </w:rPr>
        <w:t>. ФАС России находится в ведении:</w:t>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Президента РФ;</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б) Руководителя ФАС России;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в)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ab/>
      </w:r>
      <w:r w:rsidRPr="0021415D">
        <w:rPr>
          <w:rFonts w:ascii="Times New Roman" w:eastAsia="Calibri" w:hAnsi="Times New Roman" w:cs="Times New Roman"/>
          <w:bCs/>
          <w:sz w:val="28"/>
          <w:szCs w:val="28"/>
          <w:lang w:eastAsia="ru-RU"/>
        </w:rPr>
        <w:tab/>
      </w:r>
    </w:p>
    <w:p w:rsidR="0021415D" w:rsidRPr="0021415D" w:rsidRDefault="00EF6377"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115</w:t>
      </w:r>
      <w:r w:rsidR="0021415D" w:rsidRPr="0021415D">
        <w:rPr>
          <w:rFonts w:ascii="Times New Roman" w:eastAsia="Calibri" w:hAnsi="Times New Roman" w:cs="Times New Roman"/>
          <w:b/>
          <w:bCs/>
          <w:sz w:val="28"/>
          <w:szCs w:val="28"/>
          <w:lang w:eastAsia="ru-RU"/>
        </w:rPr>
        <w:t>. На основании какого нормативного правового акта была создана Федеральная антимонопольная служба:</w:t>
      </w:r>
    </w:p>
    <w:p w:rsidR="00074EA9" w:rsidRPr="006A504E"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br/>
      </w:r>
      <w:r w:rsidR="0021415D" w:rsidRPr="006A504E">
        <w:rPr>
          <w:rFonts w:ascii="Times New Roman" w:eastAsia="Calibri" w:hAnsi="Times New Roman" w:cs="Times New Roman"/>
          <w:bCs/>
          <w:sz w:val="28"/>
          <w:szCs w:val="28"/>
          <w:lang w:eastAsia="ru-RU"/>
        </w:rPr>
        <w:t>а) Указ Президента РФ</w:t>
      </w:r>
      <w:r w:rsidRPr="006A504E">
        <w:rPr>
          <w:rFonts w:ascii="Times New Roman" w:eastAsia="Calibri" w:hAnsi="Times New Roman" w:cs="Times New Roman"/>
          <w:bCs/>
          <w:sz w:val="28"/>
          <w:szCs w:val="28"/>
          <w:lang w:eastAsia="ru-RU"/>
        </w:rPr>
        <w:t xml:space="preserve">; </w:t>
      </w:r>
    </w:p>
    <w:p w:rsid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б) Распоряжение Правительства РФ;</w:t>
      </w: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в) Постановление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p>
    <w:p w:rsidR="0021415D" w:rsidRPr="0021415D" w:rsidRDefault="00EF6377"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116</w:t>
      </w:r>
      <w:r w:rsidR="0021415D" w:rsidRPr="0021415D">
        <w:rPr>
          <w:rFonts w:ascii="Times New Roman" w:eastAsia="Calibri" w:hAnsi="Times New Roman" w:cs="Times New Roman"/>
          <w:b/>
          <w:bCs/>
          <w:sz w:val="28"/>
          <w:szCs w:val="28"/>
          <w:lang w:eastAsia="ru-RU"/>
        </w:rPr>
        <w:t>. ФАС России является:</w:t>
      </w:r>
    </w:p>
    <w:p w:rsidR="0021415D" w:rsidRPr="0021415D" w:rsidRDefault="00074EA9"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органом законодательной власти РФ;</w:t>
      </w:r>
    </w:p>
    <w:p w:rsidR="0021415D" w:rsidRPr="006A504E"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6A504E">
        <w:rPr>
          <w:rFonts w:ascii="Times New Roman" w:eastAsia="Calibri" w:hAnsi="Times New Roman" w:cs="Times New Roman"/>
          <w:bCs/>
          <w:sz w:val="28"/>
          <w:szCs w:val="28"/>
          <w:lang w:eastAsia="ru-RU"/>
        </w:rPr>
        <w:t>б) органом исполнительной власти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в) органом законодательной власти субъекта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г)  органом исполнительной власти субъекта РФ.</w:t>
      </w:r>
    </w:p>
    <w:p w:rsidR="00DF71EC" w:rsidRPr="00DF71EC" w:rsidRDefault="00DF71EC" w:rsidP="00A00574">
      <w:pPr>
        <w:spacing w:line="240" w:lineRule="auto"/>
        <w:rPr>
          <w:rFonts w:ascii="Times New Roman" w:eastAsia="Times New Roman" w:hAnsi="Times New Roman" w:cs="Times New Roman"/>
          <w:sz w:val="28"/>
          <w:szCs w:val="28"/>
        </w:rPr>
      </w:pPr>
    </w:p>
    <w:sectPr w:rsidR="00DF71EC" w:rsidRPr="00DF71EC" w:rsidSect="0067590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A76" w:rsidRDefault="00541A76" w:rsidP="00C80514">
      <w:pPr>
        <w:spacing w:after="0" w:line="240" w:lineRule="auto"/>
      </w:pPr>
      <w:r>
        <w:separator/>
      </w:r>
    </w:p>
  </w:endnote>
  <w:endnote w:type="continuationSeparator" w:id="0">
    <w:p w:rsidR="00541A76" w:rsidRDefault="00541A76" w:rsidP="00C8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A76" w:rsidRDefault="00541A76" w:rsidP="00C80514">
      <w:pPr>
        <w:spacing w:after="0" w:line="240" w:lineRule="auto"/>
      </w:pPr>
      <w:r>
        <w:separator/>
      </w:r>
    </w:p>
  </w:footnote>
  <w:footnote w:type="continuationSeparator" w:id="0">
    <w:p w:rsidR="00541A76" w:rsidRDefault="00541A76" w:rsidP="00C80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B6651"/>
    <w:multiLevelType w:val="hybridMultilevel"/>
    <w:tmpl w:val="641A9C42"/>
    <w:lvl w:ilvl="0" w:tplc="C37E5E02">
      <w:start w:val="114"/>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24284B63"/>
    <w:multiLevelType w:val="hybridMultilevel"/>
    <w:tmpl w:val="FCACE2CC"/>
    <w:lvl w:ilvl="0" w:tplc="C3FE91C0">
      <w:start w:val="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77205"/>
    <w:multiLevelType w:val="hybridMultilevel"/>
    <w:tmpl w:val="6EE60B70"/>
    <w:lvl w:ilvl="0" w:tplc="52921942">
      <w:start w:val="8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2F7AD6"/>
    <w:multiLevelType w:val="hybridMultilevel"/>
    <w:tmpl w:val="42E24CF6"/>
    <w:lvl w:ilvl="0" w:tplc="A3DA4F50">
      <w:start w:val="8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EB1B0C"/>
    <w:multiLevelType w:val="hybridMultilevel"/>
    <w:tmpl w:val="41A85C3C"/>
    <w:lvl w:ilvl="0" w:tplc="A8F2DE06">
      <w:start w:val="5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2" w15:restartNumberingAfterBreak="0">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E44D60"/>
    <w:multiLevelType w:val="hybridMultilevel"/>
    <w:tmpl w:val="07AA6E88"/>
    <w:lvl w:ilvl="0" w:tplc="20189FCC">
      <w:start w:val="8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15:restartNumberingAfterBreak="0">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9"/>
  </w:num>
  <w:num w:numId="3">
    <w:abstractNumId w:val="9"/>
  </w:num>
  <w:num w:numId="4">
    <w:abstractNumId w:val="6"/>
  </w:num>
  <w:num w:numId="5">
    <w:abstractNumId w:val="7"/>
  </w:num>
  <w:num w:numId="6">
    <w:abstractNumId w:val="32"/>
  </w:num>
  <w:num w:numId="7">
    <w:abstractNumId w:val="22"/>
  </w:num>
  <w:num w:numId="8">
    <w:abstractNumId w:val="28"/>
  </w:num>
  <w:num w:numId="9">
    <w:abstractNumId w:val="24"/>
  </w:num>
  <w:num w:numId="10">
    <w:abstractNumId w:val="30"/>
  </w:num>
  <w:num w:numId="11">
    <w:abstractNumId w:val="31"/>
  </w:num>
  <w:num w:numId="12">
    <w:abstractNumId w:val="14"/>
  </w:num>
  <w:num w:numId="13">
    <w:abstractNumId w:val="26"/>
  </w:num>
  <w:num w:numId="14">
    <w:abstractNumId w:val="34"/>
  </w:num>
  <w:num w:numId="15">
    <w:abstractNumId w:val="18"/>
  </w:num>
  <w:num w:numId="16">
    <w:abstractNumId w:val="0"/>
  </w:num>
  <w:num w:numId="17">
    <w:abstractNumId w:val="17"/>
  </w:num>
  <w:num w:numId="18">
    <w:abstractNumId w:val="3"/>
  </w:num>
  <w:num w:numId="19">
    <w:abstractNumId w:val="1"/>
  </w:num>
  <w:num w:numId="20">
    <w:abstractNumId w:val="10"/>
  </w:num>
  <w:num w:numId="21">
    <w:abstractNumId w:val="36"/>
  </w:num>
  <w:num w:numId="22">
    <w:abstractNumId w:val="27"/>
  </w:num>
  <w:num w:numId="23">
    <w:abstractNumId w:val="29"/>
  </w:num>
  <w:num w:numId="24">
    <w:abstractNumId w:val="23"/>
  </w:num>
  <w:num w:numId="25">
    <w:abstractNumId w:val="5"/>
  </w:num>
  <w:num w:numId="26">
    <w:abstractNumId w:val="20"/>
  </w:num>
  <w:num w:numId="27">
    <w:abstractNumId w:val="35"/>
  </w:num>
  <w:num w:numId="28">
    <w:abstractNumId w:val="12"/>
  </w:num>
  <w:num w:numId="29">
    <w:abstractNumId w:val="2"/>
  </w:num>
  <w:num w:numId="30">
    <w:abstractNumId w:val="8"/>
  </w:num>
  <w:num w:numId="31">
    <w:abstractNumId w:val="4"/>
  </w:num>
  <w:num w:numId="32">
    <w:abstractNumId w:val="21"/>
  </w:num>
  <w:num w:numId="33">
    <w:abstractNumId w:val="16"/>
  </w:num>
  <w:num w:numId="34">
    <w:abstractNumId w:val="25"/>
  </w:num>
  <w:num w:numId="35">
    <w:abstractNumId w:val="11"/>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07"/>
    <w:rsid w:val="00074EA9"/>
    <w:rsid w:val="000A47BC"/>
    <w:rsid w:val="0017148F"/>
    <w:rsid w:val="001A1FF6"/>
    <w:rsid w:val="001D0AE5"/>
    <w:rsid w:val="0021415D"/>
    <w:rsid w:val="0022684E"/>
    <w:rsid w:val="0027766A"/>
    <w:rsid w:val="002A4775"/>
    <w:rsid w:val="002E61A9"/>
    <w:rsid w:val="002F15FC"/>
    <w:rsid w:val="00364C71"/>
    <w:rsid w:val="00375302"/>
    <w:rsid w:val="003F0533"/>
    <w:rsid w:val="00417407"/>
    <w:rsid w:val="00461A20"/>
    <w:rsid w:val="0049340D"/>
    <w:rsid w:val="004B7D2F"/>
    <w:rsid w:val="004C2ABB"/>
    <w:rsid w:val="004F56B1"/>
    <w:rsid w:val="00501EBE"/>
    <w:rsid w:val="00506AAC"/>
    <w:rsid w:val="00541A76"/>
    <w:rsid w:val="00600D96"/>
    <w:rsid w:val="0062232A"/>
    <w:rsid w:val="006344B8"/>
    <w:rsid w:val="00635D6D"/>
    <w:rsid w:val="00673B5E"/>
    <w:rsid w:val="00675906"/>
    <w:rsid w:val="006A504E"/>
    <w:rsid w:val="006B2F27"/>
    <w:rsid w:val="006E0698"/>
    <w:rsid w:val="0075494D"/>
    <w:rsid w:val="0077650D"/>
    <w:rsid w:val="007C4F76"/>
    <w:rsid w:val="0080641B"/>
    <w:rsid w:val="00810994"/>
    <w:rsid w:val="008530E4"/>
    <w:rsid w:val="00892809"/>
    <w:rsid w:val="008D2184"/>
    <w:rsid w:val="008D3353"/>
    <w:rsid w:val="008F4BDB"/>
    <w:rsid w:val="00927679"/>
    <w:rsid w:val="0094643C"/>
    <w:rsid w:val="009954EF"/>
    <w:rsid w:val="009B0B49"/>
    <w:rsid w:val="009C2CFB"/>
    <w:rsid w:val="009E7E3D"/>
    <w:rsid w:val="00A00574"/>
    <w:rsid w:val="00A12C60"/>
    <w:rsid w:val="00AC10DE"/>
    <w:rsid w:val="00AF31AD"/>
    <w:rsid w:val="00B02C38"/>
    <w:rsid w:val="00B07A92"/>
    <w:rsid w:val="00B2471D"/>
    <w:rsid w:val="00B31FED"/>
    <w:rsid w:val="00B44700"/>
    <w:rsid w:val="00B86E36"/>
    <w:rsid w:val="00BA6130"/>
    <w:rsid w:val="00BC1002"/>
    <w:rsid w:val="00C06776"/>
    <w:rsid w:val="00C80514"/>
    <w:rsid w:val="00C82991"/>
    <w:rsid w:val="00CC5AAF"/>
    <w:rsid w:val="00D3431F"/>
    <w:rsid w:val="00DD7A24"/>
    <w:rsid w:val="00DE3ADB"/>
    <w:rsid w:val="00DF3F66"/>
    <w:rsid w:val="00DF71EC"/>
    <w:rsid w:val="00E001B8"/>
    <w:rsid w:val="00E231FA"/>
    <w:rsid w:val="00E3310D"/>
    <w:rsid w:val="00EF6377"/>
    <w:rsid w:val="00F43FA2"/>
    <w:rsid w:val="00F9187B"/>
    <w:rsid w:val="00FA66FC"/>
    <w:rsid w:val="00FC77E2"/>
    <w:rsid w:val="00FD6146"/>
    <w:rsid w:val="00FD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9C37-8F8C-4BCE-974F-1C6ECFAA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6E5D42978E5E2B6023602F1F6DE41D8C30630D17F794AEC783E03E9661F5078E55B16107AR4n8L" TargetMode="External"/><Relationship Id="rId3" Type="http://schemas.openxmlformats.org/officeDocument/2006/relationships/settings" Target="settings.xml"/><Relationship Id="rId7" Type="http://schemas.openxmlformats.org/officeDocument/2006/relationships/hyperlink" Target="consultantplus://offline/ref=A4015AB25D58BB725F2A7F884162A3C8C6E5D42978E5E2B6023602F1F6DE41D8C30630D275714AEC783E03E9661F5078E55B16107AR4n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7111</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бобриков</dc:creator>
  <cp:keywords/>
  <dc:description/>
  <cp:lastModifiedBy>Лапеня Елена Анатольевна</cp:lastModifiedBy>
  <cp:revision>6</cp:revision>
  <dcterms:created xsi:type="dcterms:W3CDTF">2020-05-07T09:21:00Z</dcterms:created>
  <dcterms:modified xsi:type="dcterms:W3CDTF">2020-05-08T10:51:00Z</dcterms:modified>
</cp:coreProperties>
</file>